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C1A" w:rsidRPr="004C127F" w:rsidRDefault="00771C1A" w:rsidP="00771C1A">
      <w:pPr>
        <w:spacing w:after="0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fr-FR"/>
        </w:rPr>
      </w:pPr>
      <w:bookmarkStart w:id="0" w:name="_GoBack"/>
      <w:bookmarkEnd w:id="0"/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ĐỀ CƯƠNG CHI TIẾT MÔN HỌC: GÂY MÊ HỒI SỨC</w:t>
      </w:r>
    </w:p>
    <w:p w:rsidR="00771C1A" w:rsidRPr="004C127F" w:rsidRDefault="00771C1A" w:rsidP="00771C1A">
      <w:pPr>
        <w:spacing w:after="0"/>
        <w:ind w:firstLine="540"/>
        <w:jc w:val="center"/>
        <w:rPr>
          <w:rFonts w:ascii="Times New Roman" w:hAnsi="Times New Roman"/>
          <w:bCs/>
          <w:sz w:val="24"/>
          <w:szCs w:val="24"/>
          <w:lang w:val="fr-FR"/>
        </w:rPr>
      </w:pP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1. Mã số môn học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 w:rsidRPr="004C127F">
        <w:rPr>
          <w:rFonts w:ascii="Times New Roman" w:hAnsi="Times New Roman"/>
          <w:bCs/>
          <w:sz w:val="26"/>
          <w:szCs w:val="26"/>
          <w:lang w:val="fr-FR"/>
        </w:rPr>
        <w:t>KTGT 125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2. Học phần lý thuyết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  <w:r w:rsidRPr="004C127F">
        <w:rPr>
          <w:rFonts w:ascii="Times New Roman" w:hAnsi="Times New Roman"/>
          <w:sz w:val="26"/>
          <w:szCs w:val="26"/>
          <w:lang w:val="fr-FR"/>
        </w:rPr>
        <w:t>Kỹ thuật và các biện pháp hồi sức</w:t>
      </w: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3. Số tín chỉ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>: 5/7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4. Chuyên ngành đào tạo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>: Chuyên khoa I Gây mê hồi sức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5. Năm học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>: 2016 - 2017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6. Giảng viên phụ trách</w:t>
      </w:r>
      <w:r w:rsidRPr="004C127F">
        <w:rPr>
          <w:rFonts w:ascii="Times New Roman" w:hAnsi="Times New Roman"/>
          <w:bCs/>
          <w:sz w:val="24"/>
          <w:szCs w:val="24"/>
          <w:lang w:val="fr-FR"/>
        </w:rPr>
        <w:t xml:space="preserve">: 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7. Cán bộ tham gia giảng dạy</w:t>
      </w:r>
      <w:r w:rsidRPr="004C127F">
        <w:rPr>
          <w:rFonts w:ascii="Times New Roman" w:hAnsi="Times New Roman"/>
          <w:bCs/>
          <w:sz w:val="24"/>
          <w:szCs w:val="24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4332"/>
        <w:gridCol w:w="3880"/>
      </w:tblGrid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STT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Họ và tên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Học hàm, học vị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1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Nguyễn Quốc Kính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Giáo sư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2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Công  Quyết Thắng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PGS.TS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3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Bùi Ích kim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4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Lưu Quang Thùy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Tiến sỹ</w:t>
            </w:r>
          </w:p>
        </w:tc>
      </w:tr>
      <w:tr w:rsidR="00771C1A" w:rsidRPr="00B66F65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5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 xml:space="preserve">Nông Thị Thu 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Thạc sỹ. Bác sỹ chính</w:t>
            </w:r>
          </w:p>
        </w:tc>
      </w:tr>
      <w:tr w:rsidR="00771C1A" w:rsidRPr="00B66F65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6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 xml:space="preserve">Vũ Văn Hiệu 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Thạc sỹ.Giảng viên chính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7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Ma Thị Thắm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8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 xml:space="preserve">Phạm Hùng 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 xml:space="preserve">CKI. Giảng viên 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9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Đặng Quang Dũng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10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Vi Văn Long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11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Vũ Thành Long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CKI</w:t>
            </w:r>
          </w:p>
        </w:tc>
      </w:tr>
      <w:tr w:rsidR="00771C1A" w:rsidRPr="004C127F" w:rsidTr="00771C1A">
        <w:tc>
          <w:tcPr>
            <w:tcW w:w="79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12</w:t>
            </w:r>
          </w:p>
        </w:tc>
        <w:tc>
          <w:tcPr>
            <w:tcW w:w="4332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pt-BR"/>
              </w:rPr>
              <w:t>Nguyễn Thị Dung</w:t>
            </w:r>
          </w:p>
        </w:tc>
        <w:tc>
          <w:tcPr>
            <w:tcW w:w="3880" w:type="dxa"/>
          </w:tcPr>
          <w:p w:rsidR="00771C1A" w:rsidRPr="004C127F" w:rsidRDefault="00771C1A" w:rsidP="00771C1A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lang w:val="pt-BR"/>
              </w:rPr>
            </w:pPr>
            <w:r w:rsidRPr="004C127F">
              <w:rPr>
                <w:rFonts w:ascii="Times New Roman" w:hAnsi="Times New Roman"/>
                <w:sz w:val="24"/>
                <w:szCs w:val="24"/>
                <w:lang w:val="pt-BR"/>
              </w:rPr>
              <w:t>Thạc sỹ</w:t>
            </w:r>
          </w:p>
        </w:tc>
      </w:tr>
    </w:tbl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8. Mục tiêu học phần</w:t>
      </w:r>
    </w:p>
    <w:p w:rsidR="00771C1A" w:rsidRPr="004C127F" w:rsidRDefault="00771C1A" w:rsidP="00771C1A">
      <w:pPr>
        <w:spacing w:after="0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i/>
          <w:sz w:val="24"/>
          <w:szCs w:val="24"/>
        </w:rPr>
        <w:t>Kiến thức</w:t>
      </w:r>
      <w:r w:rsidRPr="004C127F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:rsidR="00771C1A" w:rsidRPr="004C127F" w:rsidRDefault="00771C1A" w:rsidP="00771C1A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- Phân tích kỹ thuật gây mê trên những bệnh nhân phẫu thuật khác nhau : Chấn thương ngực, bụng, sọ não…</w:t>
      </w:r>
    </w:p>
    <w:p w:rsidR="00771C1A" w:rsidRPr="004C127F" w:rsidRDefault="00771C1A" w:rsidP="00771C1A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- Phân tích kỹ thuật gây mê trên những bệnh nhân có nguy cơ cao.</w:t>
      </w:r>
    </w:p>
    <w:p w:rsidR="00771C1A" w:rsidRPr="004C127F" w:rsidRDefault="00771C1A" w:rsidP="00771C1A">
      <w:pPr>
        <w:spacing w:after="0"/>
        <w:jc w:val="both"/>
        <w:rPr>
          <w:rFonts w:ascii="Times New Roman" w:hAnsi="Times New Roman"/>
          <w:bCs/>
          <w:i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 xml:space="preserve">       </w:t>
      </w:r>
      <w:r w:rsidRPr="004C127F">
        <w:rPr>
          <w:rFonts w:ascii="Times New Roman" w:hAnsi="Times New Roman"/>
          <w:bCs/>
          <w:i/>
          <w:sz w:val="24"/>
          <w:szCs w:val="24"/>
        </w:rPr>
        <w:t>Kỹ năng:</w:t>
      </w:r>
    </w:p>
    <w:p w:rsidR="00771C1A" w:rsidRPr="004C127F" w:rsidRDefault="00771C1A" w:rsidP="00771C1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Thực hiện kỹ thuật gây mê hồi sức cho những phẫu thuật đặc biệt</w:t>
      </w:r>
    </w:p>
    <w:p w:rsidR="00771C1A" w:rsidRPr="004C127F" w:rsidRDefault="00771C1A" w:rsidP="00771C1A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Xử trí được nhưng bệnh nhân có nguy cơ cao</w:t>
      </w:r>
    </w:p>
    <w:p w:rsidR="00771C1A" w:rsidRPr="004C127F" w:rsidRDefault="00771C1A" w:rsidP="00771C1A">
      <w:pPr>
        <w:spacing w:after="0"/>
        <w:ind w:firstLine="540"/>
        <w:jc w:val="both"/>
        <w:rPr>
          <w:rFonts w:ascii="Times New Roman" w:hAnsi="Times New Roman"/>
          <w:bCs/>
          <w:i/>
          <w:sz w:val="24"/>
          <w:szCs w:val="24"/>
        </w:rPr>
      </w:pPr>
      <w:r w:rsidRPr="004C127F">
        <w:rPr>
          <w:rFonts w:ascii="Times New Roman" w:hAnsi="Times New Roman"/>
          <w:bCs/>
          <w:i/>
          <w:sz w:val="24"/>
          <w:szCs w:val="24"/>
        </w:rPr>
        <w:t>Thái độ:</w:t>
      </w:r>
    </w:p>
    <w:p w:rsidR="00771C1A" w:rsidRPr="004C127F" w:rsidRDefault="00771C1A" w:rsidP="00771C1A">
      <w:pPr>
        <w:spacing w:after="0"/>
        <w:ind w:left="540" w:firstLine="180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lastRenderedPageBreak/>
        <w:t xml:space="preserve">- Xác định được đây là học phần quan trọng cung cấp kiến thức về gây mê trên ở bênh có bệnh lý đơn thuần và các bệnh nhân có bệnh kèm theo. 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9. Mô tả học phần</w:t>
      </w:r>
    </w:p>
    <w:p w:rsidR="00771C1A" w:rsidRPr="004C127F" w:rsidRDefault="00771C1A" w:rsidP="00771C1A">
      <w:pPr>
        <w:spacing w:after="0"/>
        <w:ind w:left="539" w:firstLine="181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 xml:space="preserve">Học phần cung cấp những kiến thức về kỹ thuật gây mê trên bênh nhân có bệnh cụ thể : chấn thương ngực, chấn thương ngực, chấn thương sọ não, chấn thương chi, gây mê ở trẻ em và kỹ thuật gây mê trên bệnh nhân có bệnh lý kèm theo : gây mê trên bệnh nhân tăng huyết áp, đái tháo đường… </w:t>
      </w:r>
    </w:p>
    <w:p w:rsidR="00771C1A" w:rsidRPr="004C127F" w:rsidRDefault="00771C1A" w:rsidP="00771C1A">
      <w:pPr>
        <w:spacing w:after="0"/>
        <w:ind w:firstLine="539"/>
        <w:jc w:val="both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10. Phân bố thời gian</w:t>
      </w:r>
      <w:r w:rsidRPr="004C127F">
        <w:rPr>
          <w:rFonts w:ascii="Times New Roman" w:hAnsi="Times New Roman"/>
          <w:bCs/>
          <w:sz w:val="24"/>
          <w:szCs w:val="24"/>
        </w:rPr>
        <w:t xml:space="preserve">: </w:t>
      </w:r>
    </w:p>
    <w:p w:rsidR="00771C1A" w:rsidRPr="004C127F" w:rsidRDefault="00771C1A" w:rsidP="00771C1A">
      <w:pPr>
        <w:spacing w:after="0" w:line="360" w:lineRule="auto"/>
        <w:ind w:firstLine="539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* Lý thuyết : 5(6/3/3)/12 tuần</w:t>
      </w:r>
    </w:p>
    <w:p w:rsidR="00771C1A" w:rsidRPr="004C127F" w:rsidRDefault="00771C1A" w:rsidP="00771C1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127F">
        <w:rPr>
          <w:rFonts w:ascii="Times New Roman" w:hAnsi="Times New Roman"/>
          <w:sz w:val="24"/>
          <w:szCs w:val="24"/>
        </w:rPr>
        <w:t>Số tiết thực dạy:  6 tiết/1 tuần</w:t>
      </w:r>
    </w:p>
    <w:p w:rsidR="00771C1A" w:rsidRPr="004C127F" w:rsidRDefault="00771C1A" w:rsidP="00771C1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127F">
        <w:rPr>
          <w:rFonts w:ascii="Times New Roman" w:hAnsi="Times New Roman"/>
          <w:sz w:val="24"/>
          <w:szCs w:val="24"/>
        </w:rPr>
        <w:t>Số tuần thực dạy:  10 tuần</w:t>
      </w:r>
    </w:p>
    <w:p w:rsidR="00771C1A" w:rsidRPr="004C127F" w:rsidRDefault="00771C1A" w:rsidP="00771C1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127F">
        <w:rPr>
          <w:rFonts w:ascii="Times New Roman" w:hAnsi="Times New Roman"/>
          <w:sz w:val="24"/>
          <w:szCs w:val="24"/>
        </w:rPr>
        <w:t xml:space="preserve">Tổng số tiết thực dạy: 10 tuần x 6 tiết = 60 tiết </w:t>
      </w:r>
    </w:p>
    <w:p w:rsidR="00771C1A" w:rsidRPr="004C127F" w:rsidRDefault="00771C1A" w:rsidP="00771C1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127F">
        <w:rPr>
          <w:rFonts w:ascii="Times New Roman" w:hAnsi="Times New Roman"/>
          <w:sz w:val="24"/>
          <w:szCs w:val="24"/>
        </w:rPr>
        <w:t>30 tiết thảo luận</w:t>
      </w:r>
    </w:p>
    <w:p w:rsidR="00771C1A" w:rsidRPr="004C127F" w:rsidRDefault="00771C1A" w:rsidP="00771C1A">
      <w:pPr>
        <w:spacing w:line="36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4C127F">
        <w:rPr>
          <w:rFonts w:ascii="Times New Roman" w:hAnsi="Times New Roman"/>
          <w:sz w:val="24"/>
          <w:szCs w:val="24"/>
        </w:rPr>
        <w:t>30 giờ tự nghiên cứu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11. Điều kiện và yêu cầu của học phần</w:t>
      </w:r>
    </w:p>
    <w:p w:rsidR="00771C1A" w:rsidRPr="004C127F" w:rsidRDefault="00771C1A" w:rsidP="00771C1A">
      <w:pPr>
        <w:spacing w:after="0"/>
        <w:ind w:left="567"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Học viên được học các học phần cơ sở  song song với học phần chuyên ngành.</w:t>
      </w:r>
    </w:p>
    <w:p w:rsidR="00771C1A" w:rsidRPr="004C127F" w:rsidRDefault="00771C1A" w:rsidP="00771C1A">
      <w:pPr>
        <w:spacing w:after="0"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4C127F">
        <w:rPr>
          <w:rFonts w:ascii="Times New Roman" w:hAnsi="Times New Roman"/>
          <w:b/>
          <w:bCs/>
          <w:i/>
          <w:sz w:val="24"/>
          <w:szCs w:val="24"/>
          <w:lang w:val="pt-BR"/>
        </w:rPr>
        <w:t xml:space="preserve">11.1. Điều kiện </w:t>
      </w:r>
    </w:p>
    <w:p w:rsidR="00771C1A" w:rsidRPr="004C127F" w:rsidRDefault="00771C1A" w:rsidP="00771C1A">
      <w:pPr>
        <w:spacing w:after="0" w:line="360" w:lineRule="auto"/>
        <w:ind w:left="426"/>
        <w:jc w:val="both"/>
        <w:rPr>
          <w:rFonts w:ascii="Times New Roman" w:hAnsi="Times New Roman"/>
          <w:bCs/>
          <w:sz w:val="24"/>
          <w:szCs w:val="24"/>
          <w:lang w:val="pt-BR"/>
        </w:rPr>
      </w:pPr>
      <w:r w:rsidRPr="004C127F">
        <w:rPr>
          <w:rFonts w:ascii="Times New Roman" w:hAnsi="Times New Roman"/>
          <w:bCs/>
          <w:sz w:val="24"/>
          <w:szCs w:val="24"/>
          <w:lang w:val="pt-BR"/>
        </w:rPr>
        <w:tab/>
        <w:t>Học viên được học các học phần cơ sở  song song với học phần chuyên ngành</w:t>
      </w:r>
    </w:p>
    <w:p w:rsidR="00771C1A" w:rsidRPr="004C127F" w:rsidRDefault="00771C1A" w:rsidP="00771C1A">
      <w:pPr>
        <w:spacing w:after="0" w:line="360" w:lineRule="auto"/>
        <w:ind w:left="426"/>
        <w:jc w:val="both"/>
        <w:rPr>
          <w:rFonts w:ascii="Times New Roman" w:hAnsi="Times New Roman"/>
          <w:b/>
          <w:bCs/>
          <w:i/>
          <w:sz w:val="24"/>
          <w:szCs w:val="24"/>
          <w:lang w:val="pt-BR"/>
        </w:rPr>
      </w:pPr>
      <w:r w:rsidRPr="004C127F">
        <w:rPr>
          <w:rFonts w:ascii="Times New Roman" w:hAnsi="Times New Roman"/>
          <w:b/>
          <w:bCs/>
          <w:i/>
          <w:sz w:val="24"/>
          <w:szCs w:val="24"/>
          <w:lang w:val="pt-BR"/>
        </w:rPr>
        <w:t>11.2. Yêu cầu: Thực hiện các chỉ tiêu lâm sàng</w:t>
      </w:r>
    </w:p>
    <w:tbl>
      <w:tblPr>
        <w:tblW w:w="9172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"/>
        <w:gridCol w:w="4536"/>
        <w:gridCol w:w="936"/>
        <w:gridCol w:w="714"/>
        <w:gridCol w:w="617"/>
        <w:gridCol w:w="726"/>
        <w:gridCol w:w="854"/>
      </w:tblGrid>
      <w:tr w:rsidR="00771C1A" w:rsidRPr="004C127F" w:rsidTr="00771C1A"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Stt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Nội dung chỉ tiêu</w:t>
            </w:r>
          </w:p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Số lần</w:t>
            </w:r>
          </w:p>
        </w:tc>
        <w:tc>
          <w:tcPr>
            <w:tcW w:w="2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Mưc độ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TS</w:t>
            </w:r>
          </w:p>
        </w:tc>
      </w:tr>
      <w:tr w:rsidR="00771C1A" w:rsidRPr="004C127F" w:rsidTr="00771C1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DF2036" w:rsidP="00771C1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Kháng sinh sau mổ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DF2036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DF2036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Gây mê cho bệnh nhân</w:t>
            </w:r>
            <w:r w:rsidR="00DF2036">
              <w:rPr>
                <w:rFonts w:ascii="Times New Roman" w:hAnsi="Times New Roman"/>
                <w:bCs/>
                <w:sz w:val="24"/>
                <w:szCs w:val="24"/>
              </w:rPr>
              <w:t xml:space="preserve"> nhược cơ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DF2036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A953F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 xml:space="preserve">Gây mê cho bệnh nhân </w:t>
            </w:r>
            <w:r w:rsidR="00A953F1">
              <w:rPr>
                <w:rFonts w:ascii="Times New Roman" w:hAnsi="Times New Roman"/>
                <w:bCs/>
                <w:sz w:val="24"/>
                <w:szCs w:val="24"/>
              </w:rPr>
              <w:t>rối loạn thăng bằng kiềm toan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A953F1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A953F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 xml:space="preserve">Gây mê bệnh nhân </w:t>
            </w:r>
            <w:r w:rsidR="00A953F1">
              <w:rPr>
                <w:rFonts w:ascii="Times New Roman" w:hAnsi="Times New Roman"/>
                <w:bCs/>
                <w:sz w:val="24"/>
                <w:szCs w:val="24"/>
              </w:rPr>
              <w:t>rối loạn nước điện giải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A953F1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A953F1" w:rsidP="00771C1A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Rửa tay ngoại khoa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A953F1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771C1A" w:rsidRPr="004C127F" w:rsidTr="00771C1A"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A953F1" w:rsidP="00771C1A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Chỉ định chăm sóc bệnh nhân sau mổ</w:t>
            </w:r>
            <w:r w:rsidR="00771C1A" w:rsidRPr="004C127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x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C1A" w:rsidRPr="004C127F" w:rsidRDefault="00771C1A" w:rsidP="00771C1A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71C1A" w:rsidRPr="004C127F" w:rsidRDefault="00771C1A" w:rsidP="00771C1A">
      <w:pPr>
        <w:spacing w:after="0"/>
        <w:ind w:left="567" w:firstLine="540"/>
        <w:rPr>
          <w:rFonts w:ascii="Times New Roman" w:hAnsi="Times New Roman"/>
          <w:bCs/>
          <w:sz w:val="24"/>
          <w:szCs w:val="24"/>
        </w:rPr>
      </w:pPr>
    </w:p>
    <w:p w:rsidR="00771C1A" w:rsidRPr="004C127F" w:rsidRDefault="00771C1A" w:rsidP="00771C1A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12. Nội dung học phần:</w:t>
      </w:r>
    </w:p>
    <w:p w:rsidR="00771C1A" w:rsidRPr="004C127F" w:rsidRDefault="00771C1A" w:rsidP="00771C1A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4C127F">
        <w:rPr>
          <w:rFonts w:ascii="Times New Roman" w:hAnsi="Times New Roman"/>
          <w:b/>
          <w:bCs/>
          <w:i/>
          <w:sz w:val="24"/>
          <w:szCs w:val="24"/>
        </w:rPr>
        <w:t xml:space="preserve">12.1. Lý thuyết </w:t>
      </w:r>
    </w:p>
    <w:tbl>
      <w:tblPr>
        <w:tblpPr w:leftFromText="180" w:rightFromText="180" w:vertAnchor="text" w:tblpY="1"/>
        <w:tblOverlap w:val="never"/>
        <w:tblW w:w="875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6"/>
        <w:gridCol w:w="958"/>
      </w:tblGrid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7B4AC0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</w:tr>
      <w:tr w:rsidR="00CF67C6" w:rsidRPr="00CF67C6" w:rsidTr="00CF67C6">
        <w:trPr>
          <w:trHeight w:val="3860"/>
        </w:trPr>
        <w:tc>
          <w:tcPr>
            <w:tcW w:w="7796" w:type="dxa"/>
            <w:shd w:val="clear" w:color="auto" w:fill="auto"/>
          </w:tcPr>
          <w:p w:rsidR="00CF67C6" w:rsidRPr="00CF67C6" w:rsidRDefault="00CF67C6" w:rsidP="007B4AC0">
            <w:pPr>
              <w:pStyle w:val="Heading4"/>
              <w:spacing w:before="0" w:beforeAutospacing="0" w:after="0" w:afterAutospacing="0"/>
              <w:jc w:val="both"/>
            </w:pPr>
            <w:r w:rsidRPr="00CF67C6">
              <w:lastRenderedPageBreak/>
              <w:t>Bài 1: Rối loạn thăng bằng nước và điện giải</w:t>
            </w:r>
          </w:p>
          <w:tbl>
            <w:tblPr>
              <w:tblW w:w="1603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785"/>
              <w:gridCol w:w="2250"/>
            </w:tblGrid>
            <w:tr w:rsidR="00CF67C6" w:rsidRPr="00CF67C6" w:rsidTr="004C127F">
              <w:trPr>
                <w:tblCellSpacing w:w="0" w:type="dxa"/>
              </w:trPr>
              <w:tc>
                <w:tcPr>
                  <w:tcW w:w="13785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1.</w:t>
                  </w:r>
                  <w:r w:rsidRPr="00CF67C6">
                    <w:rPr>
                      <w:rStyle w:val="apple-converted-space"/>
                      <w:b/>
                      <w:bCs/>
                    </w:rPr>
                    <w:t> </w:t>
                  </w:r>
                  <w:r w:rsidRPr="00CF67C6">
                    <w:rPr>
                      <w:b/>
                      <w:bCs/>
                    </w:rPr>
                    <w:t>Đại cương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>1.1 Vài nét sinh lý về chuyển hoá nước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2. Rối loạn thăng bằng nước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 xml:space="preserve">2.1. Mất nước trong tế bào 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 xml:space="preserve">2.2. Mất nước ngoài tế bào 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>2.3. Ứ nước ngoài tế bào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3. Rối loạn thăng bằng điện giải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>3.1. Rối loạn Na</w:t>
                  </w:r>
                  <w:r w:rsidRPr="00CF67C6">
                    <w:rPr>
                      <w:iCs/>
                      <w:vertAlign w:val="superscript"/>
                    </w:rPr>
                    <w:t>+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t>3.</w:t>
                  </w:r>
                  <w:r w:rsidRPr="00CF67C6">
                    <w:rPr>
                      <w:iCs/>
                    </w:rPr>
                    <w:t>2. Rối loạn K</w:t>
                  </w:r>
                  <w:r w:rsidRPr="00CF67C6">
                    <w:rPr>
                      <w:iCs/>
                      <w:vertAlign w:val="superscript"/>
                    </w:rPr>
                    <w:t>+</w:t>
                  </w:r>
                  <w:r w:rsidRPr="00CF67C6">
                    <w:rPr>
                      <w:iCs/>
                    </w:rPr>
                    <w:t>                                   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4. Chẩn đoán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>4.1.Về lâm sàng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left="-117"/>
                    <w:suppressOverlap/>
                    <w:jc w:val="both"/>
                  </w:pPr>
                  <w:r w:rsidRPr="00CF67C6">
                    <w:rPr>
                      <w:iCs/>
                    </w:rPr>
                    <w:t xml:space="preserve">4.2. Cận lâm </w:t>
                  </w:r>
                  <w:r w:rsidR="00A953F1">
                    <w:rPr>
                      <w:iCs/>
                    </w:rPr>
                    <w:t>sang</w:t>
                  </w:r>
                </w:p>
              </w:tc>
              <w:tc>
                <w:tcPr>
                  <w:tcW w:w="2250" w:type="dxa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</w:tcPr>
                <w:p w:rsidR="00CF67C6" w:rsidRPr="00CF67C6" w:rsidRDefault="00CF67C6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F67C6" w:rsidRPr="00CF67C6" w:rsidRDefault="00CF67C6" w:rsidP="007B4AC0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/>
                <w:bCs/>
              </w:rPr>
            </w:pPr>
            <w:r w:rsidRPr="00CF67C6">
              <w:rPr>
                <w:b/>
                <w:bCs/>
              </w:rPr>
              <w:t>Bài 2: Vô khuẩn và khử khuẩn trong phòng mổ</w:t>
            </w:r>
          </w:p>
          <w:p w:rsidR="00CF67C6" w:rsidRPr="00CF67C6" w:rsidRDefault="00CF67C6" w:rsidP="002D3C2F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b/>
                <w:bCs/>
              </w:rPr>
              <w:t>I. Các phương pháp khử khuẩn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iCs/>
              </w:rPr>
              <w:t>1. Các phương pháp vật lý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iCs/>
              </w:rPr>
              <w:t>2. Khử khuẩn bằng phương pháp hóa học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b/>
                <w:bCs/>
              </w:rPr>
              <w:t>II. Nhiễm khuẩn vết mổ và các biện pháp phòng ngừa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iCs/>
              </w:rPr>
              <w:t>1. Nhiễm khuẩn vết mổ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t>1.1. Định nghĩa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t>1.2. Phân loại vết mổ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iCs/>
              </w:rPr>
              <w:t>2. Các yếu tố nguy cơ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rPr>
                <w:iCs/>
              </w:rPr>
              <w:t>3. Phòng ngừa nhiễm khuẩn vết mổ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t>3.1. Yêu cầu đối với khu mổ</w:t>
            </w:r>
          </w:p>
          <w:p w:rsidR="00CF67C6" w:rsidRPr="00CF67C6" w:rsidRDefault="00CF67C6" w:rsidP="007B4AC0">
            <w:pPr>
              <w:pStyle w:val="NormalWeb"/>
              <w:spacing w:before="0" w:beforeAutospacing="0" w:after="0" w:afterAutospacing="0"/>
              <w:ind w:firstLine="20"/>
              <w:jc w:val="both"/>
            </w:pPr>
            <w:r w:rsidRPr="00CF67C6">
              <w:t>3.2. Yêu cầu đối với nhân viên phòng mổ</w:t>
            </w:r>
          </w:p>
          <w:p w:rsidR="00CF67C6" w:rsidRPr="00CF67C6" w:rsidRDefault="00CF67C6" w:rsidP="002D3C2F">
            <w:pPr>
              <w:pStyle w:val="NormalWeb"/>
              <w:spacing w:before="0" w:beforeAutospacing="0" w:after="0" w:afterAutospacing="0"/>
              <w:ind w:firstLine="20"/>
              <w:jc w:val="both"/>
            </w:pPr>
            <w:bookmarkStart w:id="1" w:name="333"/>
            <w:r w:rsidRPr="00CF67C6">
              <w:t>3</w:t>
            </w:r>
            <w:bookmarkEnd w:id="1"/>
            <w:r w:rsidRPr="00CF67C6">
              <w:t>.3. Yêu cầu đối với bệnh nhân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2D3C2F">
            <w:pPr>
              <w:pStyle w:val="Heading4"/>
              <w:spacing w:before="0" w:beforeAutospacing="0" w:after="0" w:afterAutospacing="0"/>
              <w:jc w:val="both"/>
            </w:pPr>
            <w:r w:rsidRPr="00CF67C6">
              <w:t>Bài 3: Chăm sóc bệnh nhân sau mổ</w:t>
            </w:r>
          </w:p>
          <w:tbl>
            <w:tblPr>
              <w:tblW w:w="1603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785"/>
              <w:gridCol w:w="2250"/>
            </w:tblGrid>
            <w:tr w:rsidR="00CF67C6" w:rsidRPr="00CF67C6" w:rsidTr="00CF67C6">
              <w:trPr>
                <w:trHeight w:val="4959"/>
                <w:tblCellSpacing w:w="0" w:type="dxa"/>
              </w:trPr>
              <w:tc>
                <w:tcPr>
                  <w:tcW w:w="13785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I. Đại cương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II. Chăm sóc bệnh nhân sau mổ thông thường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III. Cách chăm sóc cụ thể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1. Thở oxy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  <w:rPr>
                      <w:iCs/>
                    </w:rPr>
                  </w:pPr>
                  <w:r w:rsidRPr="00CF67C6">
                    <w:rPr>
                      <w:iCs/>
                    </w:rPr>
                    <w:t>2. Giảm đau sau mổ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3. Truyền dịch sau mổ</w:t>
                  </w:r>
                </w:p>
                <w:p w:rsidR="00CF67C6" w:rsidRPr="00CF67C6" w:rsidRDefault="00CF67C6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F67C6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4. C</w:t>
                  </w:r>
                  <w:r w:rsidRPr="00CF67C6">
                    <w:rPr>
                      <w:rFonts w:ascii="Times New Roman" w:hAnsi="Times New Roman"/>
                      <w:sz w:val="24"/>
                      <w:szCs w:val="24"/>
                    </w:rPr>
                    <w:t xml:space="preserve">hống nhiễm trùng 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IV. Các biến chứng sớm ngay sau mổ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1. Biến chứng hô hấp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t>2. Hạ oxy máu động mạch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3. Các rối loạn tuần hoàn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4. Kích thích sau mổ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iCs/>
                    </w:rPr>
                    <w:t>5. Đau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bookmarkStart w:id="2" w:name="46"/>
                  <w:r w:rsidRPr="00CF67C6">
                    <w:rPr>
                      <w:iCs/>
                    </w:rPr>
                    <w:t>6</w:t>
                  </w:r>
                  <w:bookmarkEnd w:id="2"/>
                  <w:r w:rsidRPr="00CF67C6">
                    <w:rPr>
                      <w:iCs/>
                    </w:rPr>
                    <w:t>. Rối loạn đông chảy máu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bookmarkStart w:id="3" w:name="47"/>
                  <w:r w:rsidRPr="00CF67C6">
                    <w:rPr>
                      <w:iCs/>
                    </w:rPr>
                    <w:t>7</w:t>
                  </w:r>
                  <w:bookmarkEnd w:id="3"/>
                  <w:r w:rsidRPr="00CF67C6">
                    <w:rPr>
                      <w:iCs/>
                    </w:rPr>
                    <w:t>. Hạ nhiệt độ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bookmarkStart w:id="4" w:name="48"/>
                  <w:r w:rsidRPr="00CF67C6">
                    <w:rPr>
                      <w:iCs/>
                    </w:rPr>
                    <w:t>8</w:t>
                  </w:r>
                  <w:bookmarkEnd w:id="4"/>
                  <w:r w:rsidRPr="00CF67C6">
                    <w:rPr>
                      <w:iCs/>
                    </w:rPr>
                    <w:t>. Chế độ ăn sau mổ</w:t>
                  </w:r>
                </w:p>
                <w:p w:rsidR="00CF67C6" w:rsidRPr="00CF67C6" w:rsidRDefault="00CF67C6" w:rsidP="009A21CC">
                  <w:pPr>
                    <w:pStyle w:val="NormalWeb"/>
                    <w:framePr w:hSpace="180" w:wrap="around" w:vAnchor="text" w:hAnchor="text" w:y="1"/>
                    <w:spacing w:before="0" w:beforeAutospacing="0" w:after="0" w:afterAutospacing="0"/>
                    <w:ind w:firstLine="20"/>
                    <w:suppressOverlap/>
                    <w:jc w:val="both"/>
                  </w:pPr>
                  <w:r w:rsidRPr="00CF67C6">
                    <w:rPr>
                      <w:b/>
                      <w:bCs/>
                    </w:rPr>
                    <w:t>V. Các biến chứng trong thời gian hậu phẫu</w:t>
                  </w:r>
                </w:p>
              </w:tc>
              <w:tc>
                <w:tcPr>
                  <w:tcW w:w="2250" w:type="dxa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</w:tcPr>
                <w:p w:rsidR="00CF67C6" w:rsidRPr="00CF67C6" w:rsidRDefault="00CF67C6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CF67C6" w:rsidRPr="00CF67C6" w:rsidRDefault="00CF67C6" w:rsidP="007B4AC0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CF67C6" w:rsidRPr="00CF67C6" w:rsidRDefault="00CF67C6" w:rsidP="00CF67C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2D3C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sz w:val="24"/>
                <w:szCs w:val="24"/>
              </w:rPr>
              <w:t>Bài 4: Đại cương về kháng sinh</w:t>
            </w:r>
          </w:p>
          <w:p w:rsidR="00CF67C6" w:rsidRPr="00CF67C6" w:rsidRDefault="00CF67C6" w:rsidP="007B4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1. Định nghĩa</w:t>
            </w:r>
          </w:p>
          <w:p w:rsidR="00CF67C6" w:rsidRPr="00CF67C6" w:rsidRDefault="00CF67C6" w:rsidP="007B4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lastRenderedPageBreak/>
              <w:t>2.Phân loại</w:t>
            </w:r>
          </w:p>
          <w:p w:rsidR="00CF67C6" w:rsidRPr="00CF67C6" w:rsidRDefault="00CF67C6" w:rsidP="007B4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3. Cơ chế tác dụng của kháng sinh</w:t>
            </w:r>
          </w:p>
          <w:p w:rsidR="00CF67C6" w:rsidRPr="00CF67C6" w:rsidRDefault="00CF67C6" w:rsidP="007B4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4. Sự kháng sinh của vi khuẩn</w:t>
            </w:r>
          </w:p>
          <w:p w:rsidR="00CF67C6" w:rsidRPr="00CF67C6" w:rsidRDefault="00CF67C6" w:rsidP="007B4A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5. Tác dụng không mong muốn</w:t>
            </w:r>
          </w:p>
          <w:p w:rsidR="00CF67C6" w:rsidRPr="00CF67C6" w:rsidRDefault="00CF67C6" w:rsidP="007B4AC0">
            <w:pPr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6. Thời gian điều trị</w:t>
            </w:r>
          </w:p>
          <w:p w:rsidR="00CF67C6" w:rsidRPr="00CF67C6" w:rsidRDefault="00CF67C6" w:rsidP="007B4AC0">
            <w:pPr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7. Phản ứng có hại</w:t>
            </w:r>
          </w:p>
          <w:p w:rsidR="00CF67C6" w:rsidRPr="00CF67C6" w:rsidRDefault="00CF67C6" w:rsidP="007B4AC0">
            <w:pPr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8. Đường dùng thuốc</w:t>
            </w:r>
          </w:p>
          <w:p w:rsidR="00CF67C6" w:rsidRPr="00CF67C6" w:rsidRDefault="00CF67C6" w:rsidP="002D3C2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9. Giá thành của kháng sinh</w:t>
            </w:r>
          </w:p>
        </w:tc>
        <w:tc>
          <w:tcPr>
            <w:tcW w:w="958" w:type="dxa"/>
            <w:vAlign w:val="center"/>
          </w:tcPr>
          <w:p w:rsidR="00CF67C6" w:rsidRPr="00CF67C6" w:rsidRDefault="00CF67C6" w:rsidP="007B4AC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8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2D3C2F">
            <w:pPr>
              <w:spacing w:after="24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Bài 5: chế độ ăn trị liệu</w:t>
            </w:r>
          </w:p>
          <w:p w:rsidR="00CF67C6" w:rsidRPr="00CF67C6" w:rsidRDefault="00CF67C6" w:rsidP="002D3C2F">
            <w:pPr>
              <w:numPr>
                <w:ilvl w:val="0"/>
                <w:numId w:val="7"/>
              </w:numPr>
              <w:tabs>
                <w:tab w:val="clear" w:pos="1080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thay đổi độ đậm đặc của thức ăn</w:t>
            </w:r>
          </w:p>
          <w:p w:rsidR="00CF67C6" w:rsidRPr="00CF67C6" w:rsidRDefault="00CF67C6" w:rsidP="002D3C2F">
            <w:pPr>
              <w:numPr>
                <w:ilvl w:val="0"/>
                <w:numId w:val="8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toàn dịch</w:t>
            </w:r>
          </w:p>
          <w:p w:rsidR="00CF67C6" w:rsidRPr="00CF67C6" w:rsidRDefault="00CF67C6" w:rsidP="002D3C2F">
            <w:pPr>
              <w:numPr>
                <w:ilvl w:val="0"/>
                <w:numId w:val="8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lỏng</w:t>
            </w:r>
          </w:p>
          <w:p w:rsidR="00CF67C6" w:rsidRPr="00CF67C6" w:rsidRDefault="00CF67C6" w:rsidP="002D3C2F">
            <w:pPr>
              <w:numPr>
                <w:ilvl w:val="0"/>
                <w:numId w:val="8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mềm</w:t>
            </w:r>
          </w:p>
          <w:p w:rsidR="00CF67C6" w:rsidRPr="00CF67C6" w:rsidRDefault="00CF67C6" w:rsidP="002D3C2F">
            <w:pPr>
              <w:numPr>
                <w:ilvl w:val="0"/>
                <w:numId w:val="7"/>
              </w:numPr>
              <w:tabs>
                <w:tab w:val="clear" w:pos="1080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hạn chế dinh dưỡng</w:t>
            </w:r>
          </w:p>
          <w:p w:rsidR="00CF67C6" w:rsidRPr="00CF67C6" w:rsidRDefault="00CF67C6" w:rsidP="002D3C2F">
            <w:pPr>
              <w:numPr>
                <w:ilvl w:val="0"/>
                <w:numId w:val="9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hạn chế Natri</w:t>
            </w:r>
          </w:p>
          <w:p w:rsidR="00CF67C6" w:rsidRPr="00CF67C6" w:rsidRDefault="00CF67C6" w:rsidP="002D3C2F">
            <w:pPr>
              <w:numPr>
                <w:ilvl w:val="0"/>
                <w:numId w:val="9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hạn chế mỡ</w:t>
            </w:r>
          </w:p>
          <w:p w:rsidR="00CF67C6" w:rsidRPr="00CF67C6" w:rsidRDefault="00CF67C6" w:rsidP="002D3C2F">
            <w:pPr>
              <w:numPr>
                <w:ilvl w:val="0"/>
                <w:numId w:val="9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ít Cholesterol và ít chất béo bão hòa</w:t>
            </w:r>
          </w:p>
          <w:p w:rsidR="00CF67C6" w:rsidRPr="00CF67C6" w:rsidRDefault="00CF67C6" w:rsidP="002D3C2F">
            <w:pPr>
              <w:numPr>
                <w:ilvl w:val="0"/>
                <w:numId w:val="9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hạn chế protein</w:t>
            </w:r>
          </w:p>
          <w:p w:rsidR="00CF67C6" w:rsidRPr="00CF67C6" w:rsidRDefault="00CF67C6" w:rsidP="002D3C2F">
            <w:pPr>
              <w:numPr>
                <w:ilvl w:val="0"/>
                <w:numId w:val="7"/>
              </w:numPr>
              <w:tabs>
                <w:tab w:val="clear" w:pos="1080"/>
              </w:tabs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bổ sung dinh dưỡng</w:t>
            </w:r>
          </w:p>
          <w:p w:rsidR="00CF67C6" w:rsidRPr="00CF67C6" w:rsidRDefault="00CF67C6" w:rsidP="002D3C2F">
            <w:pPr>
              <w:numPr>
                <w:ilvl w:val="0"/>
                <w:numId w:val="10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nhiều chất xơ</w:t>
            </w:r>
          </w:p>
          <w:p w:rsidR="00CF67C6" w:rsidRPr="00CF67C6" w:rsidRDefault="00CF67C6" w:rsidP="002D3C2F">
            <w:pPr>
              <w:numPr>
                <w:ilvl w:val="0"/>
                <w:numId w:val="10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giàu kali</w:t>
            </w:r>
          </w:p>
          <w:p w:rsidR="00CF67C6" w:rsidRPr="00CF67C6" w:rsidRDefault="00CF67C6" w:rsidP="007B4AC0">
            <w:pPr>
              <w:numPr>
                <w:ilvl w:val="0"/>
                <w:numId w:val="10"/>
              </w:numPr>
              <w:spacing w:after="0" w:line="240" w:lineRule="auto"/>
              <w:ind w:left="6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F67C6">
              <w:rPr>
                <w:rFonts w:ascii="Times New Roman" w:hAnsi="Times New Roman"/>
                <w:sz w:val="24"/>
                <w:szCs w:val="24"/>
              </w:rPr>
              <w:t>Chế độ ăn giàu calci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2D3C2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Bài 6: Những thay đổi chuyển hóa sau mổ</w:t>
            </w:r>
          </w:p>
          <w:p w:rsidR="00CF67C6" w:rsidRPr="00A953F1" w:rsidRDefault="00CF67C6" w:rsidP="00A953F1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line="240" w:lineRule="auto"/>
              <w:ind w:left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3F1">
              <w:rPr>
                <w:rFonts w:ascii="Times New Roman" w:hAnsi="Times New Roman"/>
                <w:bCs/>
                <w:sz w:val="24"/>
                <w:szCs w:val="24"/>
              </w:rPr>
              <w:t>Thời kỳ đầu</w:t>
            </w:r>
          </w:p>
          <w:p w:rsidR="00CF67C6" w:rsidRPr="00A953F1" w:rsidRDefault="00CF67C6" w:rsidP="00A953F1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3F1">
              <w:rPr>
                <w:rFonts w:ascii="Times New Roman" w:hAnsi="Times New Roman"/>
                <w:bCs/>
                <w:sz w:val="24"/>
                <w:szCs w:val="24"/>
              </w:rPr>
              <w:t>Thời kì thứ hai</w:t>
            </w:r>
          </w:p>
          <w:p w:rsidR="00A953F1" w:rsidRDefault="00A953F1" w:rsidP="00A953F1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CF67C6" w:rsidRPr="00A953F1">
              <w:rPr>
                <w:rFonts w:ascii="Times New Roman" w:hAnsi="Times New Roman"/>
                <w:bCs/>
                <w:sz w:val="24"/>
                <w:szCs w:val="24"/>
              </w:rPr>
              <w:t>hời kì thứ ba.</w:t>
            </w:r>
          </w:p>
          <w:p w:rsidR="00CF67C6" w:rsidRPr="00A953F1" w:rsidRDefault="00CF67C6" w:rsidP="00A953F1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ind w:left="459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953F1">
              <w:rPr>
                <w:rFonts w:ascii="Times New Roman" w:hAnsi="Times New Roman"/>
                <w:bCs/>
                <w:sz w:val="24"/>
                <w:szCs w:val="24"/>
              </w:rPr>
              <w:t>hời kì thứ tư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CF67C6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Bài 7: Hội chứng tăng thân nhiệt ác tính</w:t>
            </w:r>
            <w:r w:rsidRPr="00CF67C6">
              <w:rPr>
                <w:rFonts w:ascii="Times New Roman" w:hAnsi="Times New Roman"/>
                <w:sz w:val="24"/>
                <w:szCs w:val="2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1. Các tác nhân gây khởi phát cơn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2. Tiền sử gây mê</w:t>
            </w:r>
            <w:r w:rsidRPr="00DB7AE9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 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3. Chẩn đoán lâm sàng</w:t>
            </w:r>
            <w:r w:rsidRPr="00DB7AE9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 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4. Biểu hiện lâm sàng</w:t>
            </w:r>
            <w:r w:rsidRPr="00DB7AE9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 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5. Xử lý cơn cấp</w:t>
            </w:r>
            <w:r w:rsidRPr="00DB7AE9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 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6. Tiếp tục chăm sóc</w:t>
            </w:r>
            <w:r w:rsidRPr="00DB7AE9">
              <w:rPr>
                <w:rStyle w:val="apple-converted-space"/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 </w:t>
            </w:r>
            <w:r w:rsidRPr="00DB7AE9">
              <w:rPr>
                <w:rFonts w:ascii="Times New Roman" w:hAnsi="Times New Roman"/>
                <w:sz w:val="24"/>
                <w:szCs w:val="24"/>
                <w:shd w:val="clear" w:color="auto" w:fill="F8F7F4"/>
              </w:rPr>
              <w:br/>
            </w:r>
            <w:r w:rsidRPr="00DB7AE9">
              <w:rPr>
                <w:rFonts w:ascii="Times New Roman" w:hAnsi="Times New Roman"/>
                <w:bCs/>
                <w:sz w:val="24"/>
                <w:szCs w:val="24"/>
                <w:shd w:val="clear" w:color="auto" w:fill="F8F7F4"/>
              </w:rPr>
              <w:t>7. Tử vong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1D70F8" w:rsidRDefault="00CF67C6" w:rsidP="00CF67C6">
            <w:pPr>
              <w:spacing w:before="120"/>
              <w:rPr>
                <w:rFonts w:ascii="Times New Roman" w:hAnsi="Times New Roman"/>
              </w:rPr>
            </w:pPr>
            <w:r w:rsidRPr="001D70F8">
              <w:rPr>
                <w:rFonts w:ascii="Times New Roman" w:hAnsi="Times New Roman"/>
                <w:b/>
                <w:bCs/>
              </w:rPr>
              <w:t>Bài 8: Bệnh nhược cơ</w:t>
            </w:r>
          </w:p>
          <w:p w:rsidR="00CF67C6" w:rsidRPr="00DB7AE9" w:rsidRDefault="00CF67C6" w:rsidP="00CF67C6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before="120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DB7AE9">
              <w:rPr>
                <w:rFonts w:ascii="Times New Roman" w:hAnsi="Times New Roman"/>
                <w:bCs/>
                <w:sz w:val="20"/>
                <w:szCs w:val="20"/>
              </w:rPr>
              <w:t xml:space="preserve">Đại cương </w:t>
            </w:r>
          </w:p>
          <w:p w:rsidR="00CF67C6" w:rsidRPr="00DB7AE9" w:rsidRDefault="00CF67C6" w:rsidP="00CF67C6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before="120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CF67C6">
              <w:rPr>
                <w:rFonts w:ascii="Times New Roman" w:hAnsi="Times New Roman"/>
                <w:bCs/>
                <w:color w:val="003366"/>
                <w:sz w:val="20"/>
                <w:szCs w:val="20"/>
              </w:rPr>
              <w:t xml:space="preserve"> </w:t>
            </w:r>
            <w:r w:rsidRPr="00DB7AE9">
              <w:rPr>
                <w:rFonts w:ascii="Times New Roman" w:hAnsi="Times New Roman"/>
                <w:bCs/>
                <w:sz w:val="20"/>
                <w:szCs w:val="20"/>
              </w:rPr>
              <w:t xml:space="preserve">sinh lý bệnh  </w:t>
            </w:r>
          </w:p>
          <w:p w:rsidR="00CF67C6" w:rsidRPr="00DB7AE9" w:rsidRDefault="00CF67C6" w:rsidP="00CF67C6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before="120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DB7AE9">
              <w:rPr>
                <w:rFonts w:ascii="Times New Roman" w:hAnsi="Times New Roman"/>
                <w:bCs/>
                <w:sz w:val="20"/>
                <w:szCs w:val="20"/>
              </w:rPr>
              <w:t xml:space="preserve"> triệu chứng học  </w:t>
            </w:r>
          </w:p>
          <w:p w:rsidR="00CF67C6" w:rsidRPr="00DB7AE9" w:rsidRDefault="00CF67C6" w:rsidP="00CF67C6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before="120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DB7AE9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các xét nghiệm cận lâm sàng</w:t>
            </w:r>
            <w:r w:rsidRPr="00DB7AE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F67C6" w:rsidRPr="00CF67C6" w:rsidRDefault="00CF67C6" w:rsidP="00CF67C6">
            <w:pPr>
              <w:pStyle w:val="ListParagraph"/>
              <w:numPr>
                <w:ilvl w:val="1"/>
                <w:numId w:val="7"/>
              </w:numPr>
              <w:tabs>
                <w:tab w:val="clear" w:pos="1440"/>
                <w:tab w:val="num" w:pos="459"/>
              </w:tabs>
              <w:spacing w:before="120"/>
              <w:ind w:left="317"/>
              <w:rPr>
                <w:rFonts w:ascii="Times New Roman" w:hAnsi="Times New Roman"/>
                <w:sz w:val="20"/>
                <w:szCs w:val="20"/>
              </w:rPr>
            </w:pPr>
            <w:r w:rsidRPr="00DB7AE9">
              <w:rPr>
                <w:rFonts w:ascii="Times New Roman" w:hAnsi="Times New Roman"/>
                <w:bCs/>
                <w:sz w:val="20"/>
                <w:szCs w:val="20"/>
              </w:rPr>
              <w:t>Điều trị</w:t>
            </w:r>
            <w:r w:rsidRPr="00DB7AE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  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1D70F8" w:rsidRDefault="00CF67C6" w:rsidP="00CF67C6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1D70F8">
              <w:rPr>
                <w:rFonts w:ascii="Times New Roman" w:hAnsi="Times New Roman"/>
                <w:b/>
                <w:bCs/>
              </w:rPr>
              <w:lastRenderedPageBreak/>
              <w:t>Bài 9: Rối loạn thăng bằng kiềm toan</w:t>
            </w:r>
          </w:p>
          <w:p w:rsidR="00CF67C6" w:rsidRPr="001D70F8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1D70F8">
              <w:rPr>
                <w:bCs/>
              </w:rPr>
              <w:t>1.</w:t>
            </w:r>
            <w:r w:rsidRPr="001D70F8">
              <w:rPr>
                <w:rStyle w:val="apple-converted-space"/>
                <w:bCs/>
              </w:rPr>
              <w:t> </w:t>
            </w:r>
            <w:r w:rsidRPr="001D70F8">
              <w:rPr>
                <w:bCs/>
              </w:rPr>
              <w:t>Đại cương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bCs/>
              </w:rPr>
              <w:t xml:space="preserve">2. Rối loạn thăng bằng kiềm 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iCs/>
              </w:rPr>
              <w:t xml:space="preserve">2.1. Toan hô hấp 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iCs/>
              </w:rPr>
              <w:t>2.2. Toan chuyển hóa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bCs/>
              </w:rPr>
              <w:t>3. Rối loạn thăng bằng toan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iCs/>
              </w:rPr>
              <w:t xml:space="preserve">3.1. Kiềm hô hấp 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  <w:r w:rsidRPr="00CF67C6">
              <w:rPr>
                <w:iCs/>
              </w:rPr>
              <w:t>3.2. Kiềm chuyển hóa</w:t>
            </w:r>
          </w:p>
          <w:p w:rsidR="00CF67C6" w:rsidRPr="00CF67C6" w:rsidRDefault="00CF67C6" w:rsidP="00CF67C6">
            <w:pPr>
              <w:pStyle w:val="NormalWeb"/>
              <w:spacing w:before="0" w:beforeAutospacing="0" w:after="0" w:afterAutospacing="0"/>
              <w:ind w:left="-117"/>
              <w:jc w:val="both"/>
            </w:pP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CF67C6" w:rsidRPr="00CF67C6" w:rsidTr="00CF67C6">
        <w:tc>
          <w:tcPr>
            <w:tcW w:w="7796" w:type="dxa"/>
            <w:shd w:val="clear" w:color="auto" w:fill="auto"/>
          </w:tcPr>
          <w:p w:rsidR="00CF67C6" w:rsidRPr="00CF67C6" w:rsidRDefault="00CF67C6" w:rsidP="007B4AC0">
            <w:pPr>
              <w:spacing w:before="120"/>
              <w:jc w:val="center"/>
              <w:rPr>
                <w:rFonts w:ascii="Times New Roman" w:hAnsi="Times New Roman"/>
                <w:bCs/>
                <w:color w:val="003366"/>
              </w:rPr>
            </w:pPr>
            <w:r w:rsidRPr="001D70F8">
              <w:rPr>
                <w:rFonts w:ascii="Times New Roman" w:hAnsi="Times New Roman"/>
                <w:bCs/>
              </w:rPr>
              <w:t>Tổng số</w:t>
            </w:r>
          </w:p>
        </w:tc>
        <w:tc>
          <w:tcPr>
            <w:tcW w:w="958" w:type="dxa"/>
          </w:tcPr>
          <w:p w:rsidR="00CF67C6" w:rsidRPr="00CF67C6" w:rsidRDefault="00CF67C6" w:rsidP="007B4AC0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75</w:t>
            </w:r>
          </w:p>
        </w:tc>
      </w:tr>
    </w:tbl>
    <w:p w:rsidR="00771C1A" w:rsidRPr="00CF67C6" w:rsidRDefault="00771C1A" w:rsidP="00771C1A">
      <w:pPr>
        <w:spacing w:after="0"/>
        <w:rPr>
          <w:rFonts w:ascii="Times New Roman" w:hAnsi="Times New Roman"/>
          <w:bCs/>
          <w:i/>
          <w:sz w:val="24"/>
          <w:szCs w:val="24"/>
        </w:rPr>
      </w:pPr>
      <w:r w:rsidRPr="00CF67C6">
        <w:rPr>
          <w:rFonts w:ascii="Times New Roman" w:hAnsi="Times New Roman"/>
          <w:bCs/>
          <w:i/>
          <w:sz w:val="24"/>
          <w:szCs w:val="24"/>
        </w:rPr>
        <w:t>12.2. Thực hành</w:t>
      </w:r>
    </w:p>
    <w:tbl>
      <w:tblPr>
        <w:tblpPr w:leftFromText="180" w:rightFromText="180" w:vertAnchor="text" w:tblpY="1"/>
        <w:tblOverlap w:val="never"/>
        <w:tblW w:w="875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96"/>
        <w:gridCol w:w="958"/>
      </w:tblGrid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958" w:type="dxa"/>
          </w:tcPr>
          <w:p w:rsidR="00DB7AE9" w:rsidRPr="00CF67C6" w:rsidRDefault="00DB7AE9" w:rsidP="00BA40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</w:tr>
      <w:tr w:rsidR="00DB7AE9" w:rsidRPr="00CF67C6" w:rsidTr="00DB7AE9">
        <w:trPr>
          <w:trHeight w:val="1839"/>
        </w:trPr>
        <w:tc>
          <w:tcPr>
            <w:tcW w:w="7796" w:type="dxa"/>
            <w:shd w:val="clear" w:color="auto" w:fill="auto"/>
          </w:tcPr>
          <w:p w:rsidR="00DB7AE9" w:rsidRPr="00CF67C6" w:rsidRDefault="00DB7AE9" w:rsidP="00DB7AE9">
            <w:pPr>
              <w:pStyle w:val="Heading4"/>
              <w:spacing w:before="0" w:beforeAutospacing="0" w:after="0" w:afterAutospacing="0"/>
              <w:jc w:val="both"/>
            </w:pPr>
            <w:r>
              <w:t>1, Nghiên cứu ca bệnh r</w:t>
            </w:r>
            <w:r w:rsidRPr="00CF67C6">
              <w:t xml:space="preserve">ối loạn thăng bằng nước </w:t>
            </w:r>
          </w:p>
          <w:tbl>
            <w:tblPr>
              <w:tblW w:w="1603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785"/>
              <w:gridCol w:w="2250"/>
            </w:tblGrid>
            <w:tr w:rsidR="00DB7AE9" w:rsidRPr="00CF67C6" w:rsidTr="00BA40A1">
              <w:trPr>
                <w:tblCellSpacing w:w="0" w:type="dxa"/>
              </w:trPr>
              <w:tc>
                <w:tcPr>
                  <w:tcW w:w="13785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Nguyên nhân</w:t>
                  </w:r>
                </w:p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Chẩn đoán</w:t>
                  </w:r>
                </w:p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Xử trí</w:t>
                  </w:r>
                </w:p>
                <w:p w:rsidR="00DB7AE9" w:rsidRPr="00CF67C6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Dự phòng</w:t>
                  </w:r>
                </w:p>
              </w:tc>
              <w:tc>
                <w:tcPr>
                  <w:tcW w:w="2250" w:type="dxa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</w:tcPr>
                <w:p w:rsidR="00DB7AE9" w:rsidRPr="00CF67C6" w:rsidRDefault="00DB7AE9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B7AE9" w:rsidRPr="00CF67C6" w:rsidRDefault="00DB7AE9" w:rsidP="00BA40A1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</w:tcPr>
          <w:p w:rsidR="00DB7AE9" w:rsidRPr="00CF67C6" w:rsidRDefault="001D70F8" w:rsidP="00BA40A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DB7AE9">
            <w:pPr>
              <w:pStyle w:val="Heading4"/>
              <w:spacing w:before="0" w:beforeAutospacing="0" w:after="0" w:afterAutospacing="0"/>
              <w:jc w:val="both"/>
            </w:pPr>
            <w:r>
              <w:t>2, Nghiên cứu ca bệnh r</w:t>
            </w:r>
            <w:r w:rsidRPr="00CF67C6">
              <w:t xml:space="preserve">ối loạn thăng bằng </w:t>
            </w:r>
            <w:r>
              <w:t>điện giải</w:t>
            </w:r>
          </w:p>
          <w:tbl>
            <w:tblPr>
              <w:tblW w:w="1603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785"/>
              <w:gridCol w:w="2250"/>
            </w:tblGrid>
            <w:tr w:rsidR="00DB7AE9" w:rsidRPr="00CF67C6" w:rsidTr="00BA40A1">
              <w:trPr>
                <w:tblCellSpacing w:w="0" w:type="dxa"/>
              </w:trPr>
              <w:tc>
                <w:tcPr>
                  <w:tcW w:w="13785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Nguyên nhân</w:t>
                  </w:r>
                </w:p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Chẩn đoán</w:t>
                  </w:r>
                </w:p>
                <w:p w:rsid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Xử trí</w:t>
                  </w:r>
                </w:p>
                <w:p w:rsidR="00DB7AE9" w:rsidRPr="00CF67C6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1"/>
                    </w:numPr>
                    <w:spacing w:before="0" w:beforeAutospacing="0" w:after="0" w:afterAutospacing="0"/>
                    <w:suppressOverlap/>
                    <w:jc w:val="both"/>
                  </w:pPr>
                  <w:r>
                    <w:t>Dự phòng</w:t>
                  </w:r>
                </w:p>
              </w:tc>
              <w:tc>
                <w:tcPr>
                  <w:tcW w:w="2250" w:type="dxa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</w:tcPr>
                <w:p w:rsidR="00DB7AE9" w:rsidRPr="00CF67C6" w:rsidRDefault="00DB7AE9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B7AE9" w:rsidRPr="00CF67C6" w:rsidRDefault="00DB7AE9" w:rsidP="00BA40A1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/>
                <w:bCs/>
              </w:rPr>
            </w:pPr>
          </w:p>
        </w:tc>
        <w:tc>
          <w:tcPr>
            <w:tcW w:w="958" w:type="dxa"/>
          </w:tcPr>
          <w:p w:rsidR="00DB7AE9" w:rsidRDefault="001D70F8" w:rsidP="00BA40A1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3,</w:t>
            </w:r>
            <w:r w:rsidRPr="00CF67C6">
              <w:rPr>
                <w:b/>
                <w:bCs/>
              </w:rPr>
              <w:t>Vô khuẩn và khử khuẩn trong phòng mổ</w:t>
            </w:r>
          </w:p>
          <w:p w:rsidR="00DB7AE9" w:rsidRPr="00DB7AE9" w:rsidRDefault="00DB7AE9" w:rsidP="00DF203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both"/>
            </w:pPr>
            <w:r w:rsidRPr="00DB7AE9">
              <w:rPr>
                <w:bCs/>
              </w:rPr>
              <w:t>Các phương pháp khử khuẩn</w:t>
            </w:r>
          </w:p>
          <w:p w:rsidR="00DB7AE9" w:rsidRPr="00DB7AE9" w:rsidRDefault="00DB7AE9" w:rsidP="00DF203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both"/>
              <w:rPr>
                <w:bCs/>
              </w:rPr>
            </w:pPr>
            <w:r w:rsidRPr="00DB7AE9">
              <w:rPr>
                <w:bCs/>
              </w:rPr>
              <w:t xml:space="preserve">2. Nhiễm khuẩn vết mổ </w:t>
            </w:r>
          </w:p>
          <w:p w:rsidR="00DB7AE9" w:rsidRPr="00CF67C6" w:rsidRDefault="00DB7AE9" w:rsidP="00DF2036">
            <w:pPr>
              <w:pStyle w:val="NormalWeb"/>
              <w:numPr>
                <w:ilvl w:val="0"/>
                <w:numId w:val="23"/>
              </w:numPr>
              <w:spacing w:before="0" w:beforeAutospacing="0" w:after="0" w:afterAutospacing="0"/>
              <w:jc w:val="both"/>
            </w:pPr>
            <w:r w:rsidRPr="00DB7AE9">
              <w:rPr>
                <w:iCs/>
              </w:rPr>
              <w:t>3. Phòng ngừa nhiễm khuẩn vết mổ</w:t>
            </w:r>
          </w:p>
        </w:tc>
        <w:tc>
          <w:tcPr>
            <w:tcW w:w="958" w:type="dxa"/>
          </w:tcPr>
          <w:p w:rsidR="00DB7AE9" w:rsidRPr="00CF67C6" w:rsidRDefault="001D70F8" w:rsidP="00BA40A1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DB7AE9" w:rsidRPr="00CF67C6" w:rsidTr="00DB7AE9">
        <w:trPr>
          <w:trHeight w:val="1010"/>
        </w:trPr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pStyle w:val="Heading4"/>
              <w:spacing w:before="0" w:beforeAutospacing="0" w:after="0" w:afterAutospacing="0"/>
              <w:jc w:val="both"/>
            </w:pPr>
            <w:r>
              <w:t xml:space="preserve">4, </w:t>
            </w:r>
            <w:r w:rsidRPr="00CF67C6">
              <w:t>Chăm sóc bệnh nhân sau mổ</w:t>
            </w:r>
          </w:p>
          <w:tbl>
            <w:tblPr>
              <w:tblW w:w="16035" w:type="dxa"/>
              <w:tblCellSpacing w:w="0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00" w:firstRow="0" w:lastRow="0" w:firstColumn="0" w:lastColumn="0" w:noHBand="0" w:noVBand="0"/>
            </w:tblPr>
            <w:tblGrid>
              <w:gridCol w:w="13785"/>
              <w:gridCol w:w="2250"/>
            </w:tblGrid>
            <w:tr w:rsidR="00DB7AE9" w:rsidRPr="00CF67C6" w:rsidTr="00DB7AE9">
              <w:trPr>
                <w:trHeight w:val="732"/>
                <w:tblCellSpacing w:w="0" w:type="dxa"/>
              </w:trPr>
              <w:tc>
                <w:tcPr>
                  <w:tcW w:w="13785" w:type="dxa"/>
                  <w:tcMar>
                    <w:top w:w="150" w:type="dxa"/>
                    <w:left w:w="150" w:type="dxa"/>
                    <w:bottom w:w="150" w:type="dxa"/>
                    <w:right w:w="150" w:type="dxa"/>
                  </w:tcMar>
                </w:tcPr>
                <w:p w:rsidR="00DB7AE9" w:rsidRPr="00DB7AE9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before="0" w:beforeAutospacing="0" w:after="0" w:afterAutospacing="0"/>
                    <w:suppressOverlap/>
                    <w:jc w:val="both"/>
                  </w:pPr>
                  <w:r w:rsidRPr="00DB7AE9">
                    <w:rPr>
                      <w:bCs/>
                    </w:rPr>
                    <w:t>Chăm sóc bệnh nhân sau mổ thông thường</w:t>
                  </w:r>
                </w:p>
                <w:p w:rsidR="00DB7AE9" w:rsidRPr="00CF67C6" w:rsidRDefault="00DB7AE9" w:rsidP="009A21CC">
                  <w:pPr>
                    <w:pStyle w:val="NormalWeb"/>
                    <w:framePr w:hSpace="180" w:wrap="around" w:vAnchor="text" w:hAnchor="text" w:y="1"/>
                    <w:numPr>
                      <w:ilvl w:val="0"/>
                      <w:numId w:val="24"/>
                    </w:numPr>
                    <w:spacing w:before="0" w:beforeAutospacing="0" w:after="0" w:afterAutospacing="0"/>
                    <w:suppressOverlap/>
                    <w:jc w:val="both"/>
                  </w:pPr>
                  <w:r w:rsidRPr="00DB7AE9">
                    <w:rPr>
                      <w:bCs/>
                    </w:rPr>
                    <w:t>Cách chăm sóc cụ thể</w:t>
                  </w:r>
                </w:p>
              </w:tc>
              <w:tc>
                <w:tcPr>
                  <w:tcW w:w="2250" w:type="dxa"/>
                  <w:tcMar>
                    <w:top w:w="150" w:type="dxa"/>
                    <w:left w:w="0" w:type="dxa"/>
                    <w:bottom w:w="150" w:type="dxa"/>
                    <w:right w:w="150" w:type="dxa"/>
                  </w:tcMar>
                </w:tcPr>
                <w:p w:rsidR="00DB7AE9" w:rsidRPr="00CF67C6" w:rsidRDefault="00DB7AE9" w:rsidP="009A21CC">
                  <w:pPr>
                    <w:framePr w:hSpace="180" w:wrap="around" w:vAnchor="text" w:hAnchor="text" w:y="1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DB7AE9" w:rsidRPr="00CF67C6" w:rsidRDefault="00DB7AE9" w:rsidP="00BA40A1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58" w:type="dxa"/>
            <w:vAlign w:val="center"/>
          </w:tcPr>
          <w:p w:rsidR="00DB7AE9" w:rsidRPr="00CF67C6" w:rsidRDefault="001D70F8" w:rsidP="00BA40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Default="00DB7AE9" w:rsidP="00BA40A1">
            <w:pPr>
              <w:pStyle w:val="Heading4"/>
              <w:spacing w:before="0" w:beforeAutospacing="0" w:after="0" w:afterAutospacing="0"/>
              <w:jc w:val="both"/>
            </w:pPr>
            <w:r>
              <w:t>5, nghiên cứu ca bệnh biến chứng hô hấp sau mổ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Nguyên nhân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Chẩn đoán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Xử trí</w:t>
            </w:r>
          </w:p>
          <w:p w:rsidR="00DB7AE9" w:rsidRP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DB7AE9">
              <w:t>Dự phòng</w:t>
            </w:r>
          </w:p>
        </w:tc>
        <w:tc>
          <w:tcPr>
            <w:tcW w:w="958" w:type="dxa"/>
            <w:vAlign w:val="center"/>
          </w:tcPr>
          <w:p w:rsidR="00DB7AE9" w:rsidRPr="00DB7AE9" w:rsidRDefault="001D70F8" w:rsidP="00BA40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Default="00DB7AE9" w:rsidP="00DB7AE9">
            <w:pPr>
              <w:pStyle w:val="Heading4"/>
              <w:spacing w:before="0" w:beforeAutospacing="0" w:after="0" w:afterAutospacing="0"/>
              <w:jc w:val="both"/>
            </w:pPr>
            <w:r>
              <w:t>6, nghiên cứu ca bệnh biến chứng  tuần hoàn sau mổ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Nguyên nhân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Chẩn đoán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Xử trí</w:t>
            </w:r>
          </w:p>
          <w:p w:rsidR="00DB7AE9" w:rsidRDefault="00DB7AE9" w:rsidP="00DB7AE9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DB7AE9">
              <w:t>Dự phòng</w:t>
            </w:r>
          </w:p>
        </w:tc>
        <w:tc>
          <w:tcPr>
            <w:tcW w:w="958" w:type="dxa"/>
            <w:vAlign w:val="center"/>
          </w:tcPr>
          <w:p w:rsidR="00DB7AE9" w:rsidRPr="00DB7AE9" w:rsidRDefault="001D70F8" w:rsidP="00BA40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 Sử dụng</w:t>
            </w:r>
            <w:r w:rsidRPr="00CF67C6">
              <w:rPr>
                <w:rFonts w:ascii="Times New Roman" w:hAnsi="Times New Roman"/>
                <w:b/>
                <w:sz w:val="24"/>
                <w:szCs w:val="24"/>
              </w:rPr>
              <w:t xml:space="preserve"> về kháng sinh</w:t>
            </w:r>
          </w:p>
          <w:p w:rsidR="00DB7AE9" w:rsidRPr="00DB7AE9" w:rsidRDefault="00DB7AE9" w:rsidP="00DB7AE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lastRenderedPageBreak/>
              <w:t>Định nghĩa</w:t>
            </w:r>
          </w:p>
          <w:p w:rsidR="00DB7AE9" w:rsidRPr="00DB7AE9" w:rsidRDefault="00DB7AE9" w:rsidP="00DB7AE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Phân loại</w:t>
            </w:r>
          </w:p>
          <w:p w:rsidR="00DB7AE9" w:rsidRPr="00DB7AE9" w:rsidRDefault="00DB7AE9" w:rsidP="00DB7AE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Cơ chế tác dụng của kháng sinh</w:t>
            </w:r>
          </w:p>
          <w:p w:rsidR="00DB7AE9" w:rsidRPr="00DB7AE9" w:rsidRDefault="00DB7AE9" w:rsidP="00DB7AE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Sự kháng sinh của vi khuẩn</w:t>
            </w:r>
          </w:p>
          <w:p w:rsidR="00DB7AE9" w:rsidRPr="00DB7AE9" w:rsidRDefault="00DB7AE9" w:rsidP="00DB7AE9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Tác dụng không mong muốn</w:t>
            </w:r>
          </w:p>
        </w:tc>
        <w:tc>
          <w:tcPr>
            <w:tcW w:w="958" w:type="dxa"/>
            <w:vAlign w:val="center"/>
          </w:tcPr>
          <w:p w:rsidR="00DB7AE9" w:rsidRPr="00CF67C6" w:rsidRDefault="001D70F8" w:rsidP="00BA40A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spacing w:after="24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8, C</w:t>
            </w:r>
            <w:r w:rsidRPr="00CF67C6">
              <w:rPr>
                <w:rFonts w:ascii="Times New Roman" w:hAnsi="Times New Roman"/>
                <w:b/>
                <w:sz w:val="24"/>
                <w:szCs w:val="24"/>
              </w:rPr>
              <w:t>hế độ ăn trị liệu</w:t>
            </w:r>
          </w:p>
          <w:p w:rsidR="00DB7AE9" w:rsidRPr="00DB7AE9" w:rsidRDefault="00DB7AE9" w:rsidP="001D70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Chế độ ăn thay đổi độ đậm đặc của thức ăn</w:t>
            </w:r>
          </w:p>
          <w:p w:rsidR="00DB7AE9" w:rsidRPr="00DB7AE9" w:rsidRDefault="00DB7AE9" w:rsidP="001D70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Chế độ ăn hạn chế dinh dưỡng</w:t>
            </w:r>
          </w:p>
          <w:p w:rsidR="00DB7AE9" w:rsidRPr="00DB7AE9" w:rsidRDefault="00DB7AE9" w:rsidP="001D70F8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E9">
              <w:rPr>
                <w:rFonts w:ascii="Times New Roman" w:hAnsi="Times New Roman"/>
                <w:sz w:val="24"/>
                <w:szCs w:val="24"/>
              </w:rPr>
              <w:t>Chế độ ăn bổ sung dinh dưỡng</w:t>
            </w:r>
          </w:p>
        </w:tc>
        <w:tc>
          <w:tcPr>
            <w:tcW w:w="958" w:type="dxa"/>
          </w:tcPr>
          <w:p w:rsidR="00DB7AE9" w:rsidRPr="00CF67C6" w:rsidRDefault="001D70F8" w:rsidP="00BA40A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CF67C6" w:rsidRDefault="00DB7AE9" w:rsidP="00BA40A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9, </w:t>
            </w: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Những thay đổi chuyển hóa sau mổ</w:t>
            </w:r>
          </w:p>
          <w:p w:rsidR="001D70F8" w:rsidRPr="001D70F8" w:rsidRDefault="00DB7AE9" w:rsidP="001D70F8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</w:rPr>
              <w:t>Thời kỳ đầu</w:t>
            </w:r>
          </w:p>
          <w:p w:rsidR="00DB7AE9" w:rsidRPr="001D70F8" w:rsidRDefault="00DB7AE9" w:rsidP="001D70F8">
            <w:pPr>
              <w:pStyle w:val="ListParagraph"/>
              <w:numPr>
                <w:ilvl w:val="0"/>
                <w:numId w:val="21"/>
              </w:numPr>
              <w:spacing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</w:rPr>
              <w:t>Thời kì thứ hai</w:t>
            </w:r>
          </w:p>
          <w:p w:rsidR="00DB7AE9" w:rsidRPr="001D70F8" w:rsidRDefault="001D70F8" w:rsidP="001D70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DB7AE9" w:rsidRPr="001D70F8">
              <w:rPr>
                <w:rFonts w:ascii="Times New Roman" w:hAnsi="Times New Roman"/>
                <w:bCs/>
                <w:sz w:val="24"/>
                <w:szCs w:val="24"/>
              </w:rPr>
              <w:t>hời kì thứ ba.</w:t>
            </w:r>
          </w:p>
          <w:p w:rsidR="00DB7AE9" w:rsidRPr="001D70F8" w:rsidRDefault="001D70F8" w:rsidP="001D70F8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</w:rPr>
              <w:t>T</w:t>
            </w:r>
            <w:r w:rsidR="00DB7AE9" w:rsidRPr="001D70F8">
              <w:rPr>
                <w:rFonts w:ascii="Times New Roman" w:hAnsi="Times New Roman"/>
                <w:bCs/>
                <w:sz w:val="24"/>
                <w:szCs w:val="24"/>
              </w:rPr>
              <w:t>hời kì thứ tư</w:t>
            </w:r>
          </w:p>
        </w:tc>
        <w:tc>
          <w:tcPr>
            <w:tcW w:w="958" w:type="dxa"/>
          </w:tcPr>
          <w:p w:rsidR="00DB7AE9" w:rsidRPr="00CF67C6" w:rsidRDefault="001D70F8" w:rsidP="00BA40A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1D70F8" w:rsidRDefault="001D70F8" w:rsidP="001D70F8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</w:rPr>
              <w:t xml:space="preserve">10, </w:t>
            </w:r>
            <w:r w:rsidR="00DB7AE9" w:rsidRPr="00CF67C6">
              <w:rPr>
                <w:b/>
                <w:bCs/>
              </w:rPr>
              <w:t xml:space="preserve"> Hội chứng tăng thân nhiệt ác tính</w:t>
            </w:r>
          </w:p>
          <w:p w:rsid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</w:pPr>
            <w:r>
              <w:t>Nguyên nhân</w:t>
            </w:r>
          </w:p>
          <w:p w:rsid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Chẩn đoán</w:t>
            </w:r>
          </w:p>
          <w:p w:rsid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>
              <w:t>Xử trí</w:t>
            </w:r>
          </w:p>
          <w:p w:rsidR="00DB7AE9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DB7AE9">
              <w:t>Dự phòng</w:t>
            </w:r>
          </w:p>
        </w:tc>
        <w:tc>
          <w:tcPr>
            <w:tcW w:w="958" w:type="dxa"/>
          </w:tcPr>
          <w:p w:rsidR="00DB7AE9" w:rsidRPr="001D70F8" w:rsidRDefault="001D70F8" w:rsidP="001D70F8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1D70F8" w:rsidRDefault="001D70F8" w:rsidP="00BA40A1">
            <w:pPr>
              <w:spacing w:before="120"/>
              <w:rPr>
                <w:rFonts w:ascii="Times New Roman" w:hAnsi="Times New Roman"/>
              </w:rPr>
            </w:pPr>
            <w:r w:rsidRPr="001D70F8">
              <w:rPr>
                <w:rFonts w:ascii="Times New Roman" w:hAnsi="Times New Roman"/>
                <w:b/>
                <w:bCs/>
              </w:rPr>
              <w:t>11, nghiên cứu ca b</w:t>
            </w:r>
            <w:r w:rsidR="00DB7AE9" w:rsidRPr="001D70F8">
              <w:rPr>
                <w:rFonts w:ascii="Times New Roman" w:hAnsi="Times New Roman"/>
                <w:b/>
                <w:bCs/>
              </w:rPr>
              <w:t>ệnh nhược cơ</w:t>
            </w:r>
          </w:p>
          <w:p w:rsidR="001D70F8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1D70F8">
              <w:t>Chẩn đoán</w:t>
            </w:r>
          </w:p>
          <w:p w:rsidR="00DB7AE9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1D70F8">
              <w:t>Xử trí</w:t>
            </w:r>
          </w:p>
        </w:tc>
        <w:tc>
          <w:tcPr>
            <w:tcW w:w="958" w:type="dxa"/>
          </w:tcPr>
          <w:p w:rsidR="00DB7AE9" w:rsidRPr="00CF67C6" w:rsidRDefault="001D70F8" w:rsidP="00BA40A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1D70F8" w:rsidRDefault="001D70F8" w:rsidP="00BA40A1">
            <w:pPr>
              <w:spacing w:before="120"/>
              <w:rPr>
                <w:rFonts w:ascii="Times New Roman" w:hAnsi="Times New Roman"/>
                <w:b/>
                <w:bCs/>
              </w:rPr>
            </w:pPr>
            <w:r w:rsidRPr="001D70F8">
              <w:rPr>
                <w:rFonts w:ascii="Times New Roman" w:hAnsi="Times New Roman"/>
                <w:b/>
                <w:bCs/>
              </w:rPr>
              <w:t>12, nghiên cứu ca bệnh r</w:t>
            </w:r>
            <w:r w:rsidR="00DB7AE9" w:rsidRPr="001D70F8">
              <w:rPr>
                <w:rFonts w:ascii="Times New Roman" w:hAnsi="Times New Roman"/>
                <w:b/>
                <w:bCs/>
              </w:rPr>
              <w:t>ối loạn thăng bằng kiềm toan</w:t>
            </w:r>
          </w:p>
          <w:p w:rsidR="001D70F8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</w:pPr>
            <w:r w:rsidRPr="001D70F8">
              <w:t>Nguyên nhân</w:t>
            </w:r>
          </w:p>
          <w:p w:rsidR="001D70F8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1D70F8">
              <w:t>Chẩn đoán</w:t>
            </w:r>
          </w:p>
          <w:p w:rsidR="001D70F8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1D70F8">
              <w:t>Xử trí</w:t>
            </w:r>
          </w:p>
          <w:p w:rsidR="00DB7AE9" w:rsidRPr="001D70F8" w:rsidRDefault="001D70F8" w:rsidP="001D70F8">
            <w:pPr>
              <w:pStyle w:val="Normal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1D70F8">
              <w:t xml:space="preserve">Dự phòng </w:t>
            </w:r>
          </w:p>
        </w:tc>
        <w:tc>
          <w:tcPr>
            <w:tcW w:w="958" w:type="dxa"/>
          </w:tcPr>
          <w:p w:rsidR="00DB7AE9" w:rsidRPr="00CF67C6" w:rsidRDefault="00DB7AE9" w:rsidP="00BA40A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DB7AE9" w:rsidRPr="00CF67C6" w:rsidTr="00BA40A1">
        <w:tc>
          <w:tcPr>
            <w:tcW w:w="7796" w:type="dxa"/>
            <w:shd w:val="clear" w:color="auto" w:fill="auto"/>
          </w:tcPr>
          <w:p w:rsidR="00DB7AE9" w:rsidRPr="001D70F8" w:rsidRDefault="00DB7AE9" w:rsidP="00BA40A1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1D70F8">
              <w:rPr>
                <w:rFonts w:ascii="Times New Roman" w:hAnsi="Times New Roman"/>
                <w:bCs/>
              </w:rPr>
              <w:t>Tổng số</w:t>
            </w:r>
          </w:p>
        </w:tc>
        <w:tc>
          <w:tcPr>
            <w:tcW w:w="958" w:type="dxa"/>
          </w:tcPr>
          <w:p w:rsidR="00DB7AE9" w:rsidRPr="00CF67C6" w:rsidRDefault="00DB7AE9" w:rsidP="00BA40A1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</w:tr>
    </w:tbl>
    <w:p w:rsidR="00771C1A" w:rsidRPr="004C127F" w:rsidRDefault="00771C1A" w:rsidP="00771C1A">
      <w:pPr>
        <w:spacing w:after="0"/>
        <w:rPr>
          <w:rFonts w:ascii="Times New Roman" w:hAnsi="Times New Roman"/>
          <w:b/>
          <w:bCs/>
          <w:i/>
          <w:sz w:val="24"/>
          <w:szCs w:val="24"/>
          <w:lang w:val="fr-FR"/>
        </w:rPr>
      </w:pP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13. Phương pháp giảng: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Cs/>
          <w:sz w:val="24"/>
          <w:szCs w:val="24"/>
          <w:lang w:val="fr-FR"/>
        </w:rPr>
        <w:t>- Thuyết trình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Cs/>
          <w:sz w:val="24"/>
          <w:szCs w:val="24"/>
          <w:lang w:val="fr-FR"/>
        </w:rPr>
        <w:t>- Thảo luận nhóm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14. Vật liệu giảng dạy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Cs/>
          <w:sz w:val="24"/>
          <w:szCs w:val="24"/>
          <w:lang w:val="fr-FR"/>
        </w:rPr>
        <w:t>- Bảng, phấn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- Máy chiếu projector, tranh ảnh minh họa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- Tài liệu phát tay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15. Đánh giá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Học phần này được đánh giá theo các tiêu chí sau:</w:t>
      </w:r>
    </w:p>
    <w:p w:rsidR="00771C1A" w:rsidRPr="004C127F" w:rsidRDefault="00771C1A" w:rsidP="00771C1A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KTTX x 0.2 + TGHP x 0,3 + KTHP x 0.5</w:t>
      </w:r>
    </w:p>
    <w:tbl>
      <w:tblPr>
        <w:tblW w:w="9614" w:type="dxa"/>
        <w:jc w:val="center"/>
        <w:tblInd w:w="-14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43"/>
        <w:gridCol w:w="5658"/>
        <w:gridCol w:w="2113"/>
      </w:tblGrid>
      <w:tr w:rsidR="00771C1A" w:rsidRPr="004C127F" w:rsidTr="00771C1A">
        <w:trPr>
          <w:jc w:val="center"/>
        </w:trPr>
        <w:tc>
          <w:tcPr>
            <w:tcW w:w="1843" w:type="dxa"/>
          </w:tcPr>
          <w:p w:rsidR="00771C1A" w:rsidRPr="004C127F" w:rsidRDefault="00771C1A" w:rsidP="00771C1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Chuyên đề số</w:t>
            </w:r>
          </w:p>
        </w:tc>
        <w:tc>
          <w:tcPr>
            <w:tcW w:w="5658" w:type="dxa"/>
          </w:tcPr>
          <w:p w:rsidR="00771C1A" w:rsidRPr="004C127F" w:rsidRDefault="00771C1A" w:rsidP="00771C1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Tên chuyên đề</w:t>
            </w:r>
          </w:p>
        </w:tc>
        <w:tc>
          <w:tcPr>
            <w:tcW w:w="2113" w:type="dxa"/>
          </w:tcPr>
          <w:p w:rsidR="00771C1A" w:rsidRPr="004C127F" w:rsidRDefault="00771C1A" w:rsidP="00771C1A">
            <w:pPr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Học viên</w:t>
            </w: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5658" w:type="dxa"/>
          </w:tcPr>
          <w:p w:rsidR="00DF2036" w:rsidRPr="00DF2036" w:rsidRDefault="00DF2036" w:rsidP="00BA40A1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>
              <w:rPr>
                <w:b w:val="0"/>
              </w:rPr>
              <w:t>Cập nhật rối</w:t>
            </w:r>
            <w:r w:rsidRPr="00DF2036">
              <w:rPr>
                <w:b w:val="0"/>
              </w:rPr>
              <w:t xml:space="preserve"> loạn thăng bằng nước và điện giải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58" w:type="dxa"/>
          </w:tcPr>
          <w:p w:rsidR="00DF2036" w:rsidRPr="00DF2036" w:rsidRDefault="00DF2036" w:rsidP="00BA40A1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Cs/>
              </w:rPr>
            </w:pPr>
            <w:r w:rsidRPr="00DF2036">
              <w:t>Cập nhật  vô</w:t>
            </w:r>
            <w:r>
              <w:rPr>
                <w:b/>
              </w:rPr>
              <w:t xml:space="preserve"> </w:t>
            </w:r>
            <w:r w:rsidRPr="00DF2036">
              <w:rPr>
                <w:bCs/>
              </w:rPr>
              <w:t>khuẩn và khử khuẩn trong phòng mổ</w:t>
            </w:r>
          </w:p>
          <w:p w:rsidR="00DF2036" w:rsidRPr="00DF2036" w:rsidRDefault="00DF2036" w:rsidP="00BA40A1"/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58" w:type="dxa"/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>Cập nhật chăm sóc bệnh nhân sau mổ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58" w:type="dxa"/>
          </w:tcPr>
          <w:p w:rsidR="00DF2036" w:rsidRPr="00DF2036" w:rsidRDefault="00DF2036" w:rsidP="00DF2036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DF2036">
              <w:rPr>
                <w:rFonts w:asciiTheme="majorHAnsi" w:hAnsiTheme="majorHAnsi" w:cstheme="majorHAnsi"/>
              </w:rPr>
              <w:t>Cậ</w:t>
            </w:r>
            <w:r>
              <w:rPr>
                <w:rFonts w:asciiTheme="majorHAnsi" w:hAnsiTheme="majorHAnsi" w:cstheme="majorHAnsi"/>
              </w:rPr>
              <w:t xml:space="preserve">p nhật </w:t>
            </w:r>
            <w:r w:rsidRPr="00DF2036">
              <w:rPr>
                <w:rFonts w:asciiTheme="majorHAnsi" w:hAnsiTheme="majorHAnsi" w:cstheme="majorHAnsi"/>
                <w:sz w:val="24"/>
                <w:szCs w:val="24"/>
              </w:rPr>
              <w:t>về kháng sinh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658" w:type="dxa"/>
          </w:tcPr>
          <w:p w:rsidR="00DF2036" w:rsidRPr="00DF2036" w:rsidRDefault="00DF2036" w:rsidP="00BA40A1">
            <w:pPr>
              <w:spacing w:after="24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</w:rPr>
              <w:t xml:space="preserve">Cập nhật </w:t>
            </w:r>
            <w:r w:rsidRPr="001D70F8">
              <w:rPr>
                <w:rFonts w:ascii="Times New Roman" w:hAnsi="Times New Roman"/>
                <w:bCs/>
              </w:rPr>
              <w:t>Bệnh nhược cơ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658" w:type="dxa"/>
          </w:tcPr>
          <w:p w:rsidR="00DF2036" w:rsidRPr="00DF2036" w:rsidRDefault="00DF2036" w:rsidP="00BA40A1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Cập nhật </w:t>
            </w:r>
            <w:r w:rsidRPr="00DF2036">
              <w:rPr>
                <w:rFonts w:ascii="Times New Roman" w:hAnsi="Times New Roman"/>
                <w:bCs/>
              </w:rPr>
              <w:t>Rối loạn thăng bằng kiềm toan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771C1A">
        <w:trPr>
          <w:jc w:val="center"/>
        </w:trPr>
        <w:tc>
          <w:tcPr>
            <w:tcW w:w="184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58" w:type="dxa"/>
          </w:tcPr>
          <w:p w:rsidR="00DF2036" w:rsidRPr="00DF2036" w:rsidRDefault="00DF2036" w:rsidP="00BA40A1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2036">
              <w:rPr>
                <w:rFonts w:ascii="Times New Roman" w:hAnsi="Times New Roman"/>
                <w:bCs/>
                <w:sz w:val="24"/>
                <w:szCs w:val="24"/>
              </w:rPr>
              <w:t>Hội chứng tăng thân nhiệt ác tính</w:t>
            </w:r>
          </w:p>
        </w:tc>
        <w:tc>
          <w:tcPr>
            <w:tcW w:w="2113" w:type="dxa"/>
          </w:tcPr>
          <w:p w:rsidR="00DF2036" w:rsidRPr="004C127F" w:rsidRDefault="00DF2036" w:rsidP="00771C1A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  <w:r w:rsidRPr="004C127F">
        <w:rPr>
          <w:rFonts w:ascii="Times New Roman" w:hAnsi="Times New Roman"/>
          <w:b/>
          <w:bCs/>
          <w:sz w:val="24"/>
          <w:szCs w:val="24"/>
        </w:rPr>
        <w:t>16. Tài liệu học tập và tham khảo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 xml:space="preserve">Tài liệu học tập 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1. Bài giảng GMHS – Trường ĐH Y-dược Thái nguyên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Tài liệu tham khảo</w:t>
      </w:r>
    </w:p>
    <w:p w:rsidR="00771C1A" w:rsidRPr="004C127F" w:rsidRDefault="00771C1A" w:rsidP="00771C1A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2. Bộ môn Gây mê Hồi sức (2002). Bài giảng Gây mê Hồi sức tập 1, Trường đại học Y Hà Nội, NXB Y học.</w:t>
      </w:r>
    </w:p>
    <w:p w:rsidR="00771C1A" w:rsidRPr="004C127F" w:rsidRDefault="00771C1A" w:rsidP="00771C1A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3. Bộ môn Gây mê Hồi sức (2002). Bài giảng Gây mê Hồi sức tập 2, Trường đại học Y Hà Nội, NXB Y học.</w:t>
      </w:r>
    </w:p>
    <w:p w:rsidR="00771C1A" w:rsidRPr="004C127F" w:rsidRDefault="00771C1A" w:rsidP="00771C1A">
      <w:pPr>
        <w:spacing w:after="0"/>
        <w:ind w:left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4. Bộ môn Gây mê Hồi sức (1997). Bài giảng Gây mê Hồi sức, Trường đại học Y Dược TPHCM.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pacing w:val="-18"/>
          <w:sz w:val="24"/>
          <w:szCs w:val="24"/>
        </w:rPr>
      </w:pPr>
      <w:r w:rsidRPr="004C127F">
        <w:rPr>
          <w:rFonts w:ascii="Times New Roman" w:hAnsi="Times New Roman"/>
          <w:bCs/>
          <w:spacing w:val="-18"/>
          <w:sz w:val="24"/>
          <w:szCs w:val="24"/>
        </w:rPr>
        <w:t>5. Bộ môn gây mê Hồi sức (2008). Bài giảng Gây mê Hồi sức, Trường đại học Y Huế.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 xml:space="preserve">17. Lịch học 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/>
          <w:bCs/>
          <w:sz w:val="24"/>
          <w:szCs w:val="24"/>
          <w:lang w:val="fr-FR"/>
        </w:rPr>
      </w:pPr>
      <w:r w:rsidRPr="004C127F">
        <w:rPr>
          <w:rFonts w:ascii="Times New Roman" w:hAnsi="Times New Roman"/>
          <w:b/>
          <w:bCs/>
          <w:sz w:val="24"/>
          <w:szCs w:val="24"/>
          <w:lang w:val="fr-FR"/>
        </w:rPr>
        <w:t>17.1. Lý thuyết</w:t>
      </w:r>
    </w:p>
    <w:tbl>
      <w:tblPr>
        <w:tblW w:w="93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850"/>
        <w:gridCol w:w="1560"/>
        <w:gridCol w:w="851"/>
        <w:gridCol w:w="1134"/>
      </w:tblGrid>
      <w:tr w:rsidR="001D70F8" w:rsidRPr="004C127F" w:rsidTr="001D70F8">
        <w:tc>
          <w:tcPr>
            <w:tcW w:w="959" w:type="dxa"/>
            <w:shd w:val="clear" w:color="auto" w:fill="auto"/>
            <w:vAlign w:val="center"/>
          </w:tcPr>
          <w:p w:rsidR="001D70F8" w:rsidRPr="004C127F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Tuần</w:t>
            </w:r>
          </w:p>
        </w:tc>
        <w:tc>
          <w:tcPr>
            <w:tcW w:w="3969" w:type="dxa"/>
          </w:tcPr>
          <w:p w:rsidR="001D70F8" w:rsidRPr="00CF67C6" w:rsidRDefault="001D70F8" w:rsidP="001D70F8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1D70F8" w:rsidRPr="004C127F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Giảng viên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1D70F8" w:rsidRPr="004C127F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Tài liệu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D70F8" w:rsidRPr="004C127F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  <w:t>Hình thức</w:t>
            </w:r>
          </w:p>
        </w:tc>
      </w:tr>
      <w:tr w:rsidR="001D70F8" w:rsidRPr="004C127F" w:rsidTr="001D70F8">
        <w:trPr>
          <w:trHeight w:val="709"/>
        </w:trPr>
        <w:tc>
          <w:tcPr>
            <w:tcW w:w="959" w:type="dxa"/>
            <w:shd w:val="clear" w:color="auto" w:fill="auto"/>
          </w:tcPr>
          <w:p w:rsidR="001D70F8" w:rsidRPr="001D70F8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pStyle w:val="Heading4"/>
              <w:spacing w:before="0" w:beforeAutospacing="0" w:after="0" w:afterAutospacing="0"/>
              <w:jc w:val="both"/>
              <w:rPr>
                <w:b w:val="0"/>
                <w:lang w:val="fr-FR"/>
              </w:rPr>
            </w:pPr>
            <w:r w:rsidRPr="001D70F8">
              <w:rPr>
                <w:b w:val="0"/>
                <w:lang w:val="fr-FR"/>
              </w:rPr>
              <w:t>Bài 1: Rối loạn thăng bằng nước và điện giải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Phạm Hùng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2D3C2F" w:rsidTr="00DF2036">
        <w:trPr>
          <w:trHeight w:val="705"/>
        </w:trPr>
        <w:tc>
          <w:tcPr>
            <w:tcW w:w="959" w:type="dxa"/>
            <w:shd w:val="clear" w:color="auto" w:fill="auto"/>
          </w:tcPr>
          <w:p w:rsidR="001D70F8" w:rsidRPr="001D70F8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2</w:t>
            </w:r>
          </w:p>
        </w:tc>
        <w:tc>
          <w:tcPr>
            <w:tcW w:w="3969" w:type="dxa"/>
          </w:tcPr>
          <w:p w:rsidR="001D70F8" w:rsidRDefault="001D70F8" w:rsidP="001D70F8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Cs/>
                <w:lang w:val="fr-FR"/>
              </w:rPr>
            </w:pPr>
            <w:r w:rsidRPr="001D70F8">
              <w:rPr>
                <w:bCs/>
                <w:lang w:val="fr-FR"/>
              </w:rPr>
              <w:t>Bài 2: Vô khuẩn và khử khuẩn trong phòng mổ</w:t>
            </w:r>
          </w:p>
          <w:p w:rsidR="001D70F8" w:rsidRPr="001D70F8" w:rsidRDefault="001D70F8" w:rsidP="001D70F8">
            <w:pPr>
              <w:rPr>
                <w:lang w:val="fr-FR"/>
              </w:rPr>
            </w:pPr>
          </w:p>
        </w:tc>
        <w:tc>
          <w:tcPr>
            <w:tcW w:w="850" w:type="dxa"/>
          </w:tcPr>
          <w:p w:rsidR="001D70F8" w:rsidRPr="00CF67C6" w:rsidRDefault="001D70F8" w:rsidP="001D70F8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Hiệu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4C127F" w:rsidTr="001D70F8">
        <w:trPr>
          <w:trHeight w:val="437"/>
        </w:trPr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3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pStyle w:val="Heading4"/>
              <w:spacing w:before="0" w:beforeAutospacing="0" w:after="0" w:afterAutospacing="0"/>
              <w:jc w:val="both"/>
              <w:rPr>
                <w:b w:val="0"/>
                <w:lang w:val="fr-FR"/>
              </w:rPr>
            </w:pPr>
            <w:r w:rsidRPr="001D70F8">
              <w:rPr>
                <w:b w:val="0"/>
                <w:lang w:val="fr-FR"/>
              </w:rPr>
              <w:t>Bài 3: Chăm sóc bệnh nhân sau mổ</w:t>
            </w:r>
          </w:p>
        </w:tc>
        <w:tc>
          <w:tcPr>
            <w:tcW w:w="850" w:type="dxa"/>
            <w:vAlign w:val="center"/>
          </w:tcPr>
          <w:p w:rsidR="001D70F8" w:rsidRPr="00CF67C6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4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sz w:val="24"/>
                <w:szCs w:val="24"/>
                <w:lang w:val="fr-FR"/>
              </w:rPr>
              <w:t>Bài 4: Đại cương về kháng sinh</w:t>
            </w:r>
          </w:p>
        </w:tc>
        <w:tc>
          <w:tcPr>
            <w:tcW w:w="850" w:type="dxa"/>
            <w:vAlign w:val="center"/>
          </w:tcPr>
          <w:p w:rsidR="001D70F8" w:rsidRPr="00CF67C6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8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5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spacing w:after="240"/>
              <w:outlineLvl w:val="0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sz w:val="24"/>
                <w:szCs w:val="24"/>
                <w:lang w:val="fr-FR"/>
              </w:rPr>
              <w:t>Bài 5: chế độ ăn trị liệu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Tự luận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6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Bài 6: Những thay đổi chuyển hóa sau mổ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tabs>
                <w:tab w:val="left" w:pos="2800"/>
                <w:tab w:val="left" w:pos="3640"/>
                <w:tab w:val="left" w:pos="3920"/>
              </w:tabs>
              <w:rPr>
                <w:rFonts w:ascii="Times New Roman" w:hAnsi="Times New Roman"/>
                <w:color w:val="000000"/>
                <w:sz w:val="24"/>
                <w:szCs w:val="24"/>
                <w:lang w:val="fr-FR"/>
              </w:rPr>
            </w:pPr>
            <w:r w:rsidRPr="001D70F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Bài 7: Hội chứng tăng thân nhiệt ác </w:t>
            </w:r>
            <w:r w:rsidRPr="001D70F8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tính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Bs. Phạm Hùng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 xml:space="preserve">Thuyết trình, 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lastRenderedPageBreak/>
              <w:t>8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spacing w:before="120"/>
              <w:rPr>
                <w:rFonts w:ascii="Times New Roman" w:hAnsi="Times New Roman"/>
              </w:rPr>
            </w:pPr>
            <w:r w:rsidRPr="001D70F8">
              <w:rPr>
                <w:rFonts w:ascii="Times New Roman" w:hAnsi="Times New Roman"/>
                <w:bCs/>
              </w:rPr>
              <w:t>Bài 8: Bệnh nhược cơ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BS Tạ Hùng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1D70F8" w:rsidRDefault="00DF2036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3969" w:type="dxa"/>
          </w:tcPr>
          <w:p w:rsidR="001D70F8" w:rsidRPr="001D70F8" w:rsidRDefault="001D70F8" w:rsidP="001D70F8">
            <w:pPr>
              <w:spacing w:before="120"/>
              <w:rPr>
                <w:rFonts w:ascii="Times New Roman" w:hAnsi="Times New Roman"/>
                <w:bCs/>
                <w:lang w:val="fr-FR"/>
              </w:rPr>
            </w:pPr>
            <w:r w:rsidRPr="001D70F8">
              <w:rPr>
                <w:rFonts w:ascii="Times New Roman" w:hAnsi="Times New Roman"/>
                <w:bCs/>
                <w:lang w:val="fr-FR"/>
              </w:rPr>
              <w:t>Bài 9: Rối loạn thăng bằng kiềm toan</w:t>
            </w:r>
          </w:p>
        </w:tc>
        <w:tc>
          <w:tcPr>
            <w:tcW w:w="850" w:type="dxa"/>
          </w:tcPr>
          <w:p w:rsidR="001D70F8" w:rsidRPr="00CF67C6" w:rsidRDefault="001D70F8" w:rsidP="001D70F8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Ths Thu</w:t>
            </w: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1 ;2 ;3 ;4 ;5</w:t>
            </w: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Thuyết trình</w:t>
            </w:r>
          </w:p>
        </w:tc>
      </w:tr>
      <w:tr w:rsidR="001D70F8" w:rsidRPr="004C127F" w:rsidTr="001D70F8">
        <w:tc>
          <w:tcPr>
            <w:tcW w:w="959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  <w:tc>
          <w:tcPr>
            <w:tcW w:w="3969" w:type="dxa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Tổng số</w:t>
            </w:r>
          </w:p>
        </w:tc>
        <w:tc>
          <w:tcPr>
            <w:tcW w:w="850" w:type="dxa"/>
          </w:tcPr>
          <w:p w:rsidR="001D70F8" w:rsidRPr="004C127F" w:rsidRDefault="001D70F8" w:rsidP="001D70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75</w:t>
            </w:r>
          </w:p>
        </w:tc>
        <w:tc>
          <w:tcPr>
            <w:tcW w:w="1560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1D70F8" w:rsidRPr="004C127F" w:rsidRDefault="001D70F8" w:rsidP="001D70F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</w:p>
        </w:tc>
      </w:tr>
    </w:tbl>
    <w:p w:rsidR="00771C1A" w:rsidRPr="004C127F" w:rsidRDefault="00771C1A" w:rsidP="00771C1A">
      <w:pPr>
        <w:spacing w:after="0"/>
        <w:rPr>
          <w:rFonts w:ascii="Times New Roman" w:hAnsi="Times New Roman"/>
          <w:b/>
          <w:bCs/>
          <w:i/>
          <w:sz w:val="24"/>
          <w:szCs w:val="24"/>
        </w:rPr>
      </w:pPr>
      <w:r w:rsidRPr="004C127F">
        <w:rPr>
          <w:rFonts w:ascii="Times New Roman" w:hAnsi="Times New Roman"/>
          <w:b/>
          <w:bCs/>
          <w:i/>
          <w:sz w:val="24"/>
          <w:szCs w:val="24"/>
        </w:rPr>
        <w:t>15.2. Thực hành</w:t>
      </w:r>
    </w:p>
    <w:tbl>
      <w:tblPr>
        <w:tblW w:w="9498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4819"/>
        <w:gridCol w:w="1276"/>
        <w:gridCol w:w="1276"/>
        <w:gridCol w:w="1276"/>
      </w:tblGrid>
      <w:tr w:rsidR="00DF2036" w:rsidRPr="004C127F" w:rsidTr="00DF2036">
        <w:trPr>
          <w:cantSplit/>
          <w:trHeight w:val="735"/>
          <w:tblHeader/>
        </w:trPr>
        <w:tc>
          <w:tcPr>
            <w:tcW w:w="851" w:type="dxa"/>
            <w:vAlign w:val="center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Tuần</w:t>
            </w:r>
          </w:p>
        </w:tc>
        <w:tc>
          <w:tcPr>
            <w:tcW w:w="4819" w:type="dxa"/>
          </w:tcPr>
          <w:p w:rsidR="00DF2036" w:rsidRPr="00CF67C6" w:rsidRDefault="00DF2036" w:rsidP="00DF2036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1276" w:type="dxa"/>
          </w:tcPr>
          <w:p w:rsidR="00DF2036" w:rsidRPr="00CF67C6" w:rsidRDefault="00DF2036" w:rsidP="00DF20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F67C6">
              <w:rPr>
                <w:rFonts w:ascii="Times New Roman" w:hAnsi="Times New Roman"/>
                <w:b/>
                <w:bCs/>
                <w:sz w:val="24"/>
                <w:szCs w:val="24"/>
              </w:rPr>
              <w:t>Số tiết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Giảng viên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Hình thức học</w:t>
            </w:r>
          </w:p>
        </w:tc>
      </w:tr>
      <w:tr w:rsidR="00DF2036" w:rsidRPr="004C127F" w:rsidTr="00DF2036">
        <w:trPr>
          <w:trHeight w:val="722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DF2036" w:rsidRPr="004C127F" w:rsidRDefault="00DF2036" w:rsidP="00DF2036">
            <w:pPr>
              <w:spacing w:after="0" w:line="360" w:lineRule="auto"/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F2036" w:rsidRPr="004C127F" w:rsidRDefault="00DF2036" w:rsidP="00DF2036">
            <w:pPr>
              <w:rPr>
                <w:rFonts w:ascii="Times New Roman" w:hAnsi="Times New Roman"/>
                <w:sz w:val="24"/>
                <w:szCs w:val="24"/>
              </w:rPr>
            </w:pPr>
            <w:r w:rsidRPr="004C127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 xml:space="preserve">1, Nghiên cứu ca bệnh rối loạn thăng bằng nước </w:t>
            </w:r>
          </w:p>
        </w:tc>
        <w:tc>
          <w:tcPr>
            <w:tcW w:w="1276" w:type="dxa"/>
            <w:tcBorders>
              <w:bottom w:val="nil"/>
            </w:tcBorders>
          </w:tcPr>
          <w:p w:rsidR="00DF2036" w:rsidRPr="00CF67C6" w:rsidRDefault="00DF2036" w:rsidP="00DF2036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bottom w:val="nil"/>
            </w:tcBorders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  <w:tcBorders>
              <w:bottom w:val="nil"/>
            </w:tcBorders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Thảo luận</w:t>
            </w:r>
          </w:p>
        </w:tc>
      </w:tr>
      <w:tr w:rsidR="00DF2036" w:rsidRPr="004C127F" w:rsidTr="00DF2036">
        <w:tc>
          <w:tcPr>
            <w:tcW w:w="851" w:type="dxa"/>
            <w:tcBorders>
              <w:top w:val="single" w:sz="4" w:space="0" w:color="auto"/>
            </w:tcBorders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>2, Nghiên cứu ca bệnh rối loạn thăng bằng điện giải</w:t>
            </w:r>
          </w:p>
          <w:p w:rsidR="00DF2036" w:rsidRPr="00DF2036" w:rsidRDefault="00DF2036" w:rsidP="00DF2036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Cs/>
              </w:rPr>
            </w:pPr>
          </w:p>
        </w:tc>
        <w:tc>
          <w:tcPr>
            <w:tcW w:w="1276" w:type="dxa"/>
          </w:tcPr>
          <w:p w:rsidR="00DF2036" w:rsidRDefault="00DF2036" w:rsidP="00DF2036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  <w:tcBorders>
              <w:top w:val="single" w:sz="4" w:space="0" w:color="auto"/>
            </w:tcBorders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DF2036" w:rsidRPr="00DF2036" w:rsidRDefault="00DF2036" w:rsidP="00DF2036">
            <w:pPr>
              <w:pStyle w:val="NormalWeb"/>
              <w:spacing w:before="0" w:beforeAutospacing="0" w:after="0" w:afterAutospacing="0"/>
              <w:ind w:firstLine="20"/>
              <w:jc w:val="both"/>
              <w:rPr>
                <w:bCs/>
              </w:rPr>
            </w:pPr>
            <w:r w:rsidRPr="00DF2036">
              <w:rPr>
                <w:bCs/>
              </w:rPr>
              <w:t>3,Vô khuẩn và khử khuẩn trong phòng mổ</w:t>
            </w:r>
          </w:p>
        </w:tc>
        <w:tc>
          <w:tcPr>
            <w:tcW w:w="1276" w:type="dxa"/>
          </w:tcPr>
          <w:p w:rsidR="00DF2036" w:rsidRPr="00CF67C6" w:rsidRDefault="00DF2036" w:rsidP="00DF2036">
            <w:pPr>
              <w:tabs>
                <w:tab w:val="left" w:pos="2800"/>
                <w:tab w:val="left" w:pos="3640"/>
                <w:tab w:val="left" w:pos="3920"/>
              </w:tabs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rPr>
          <w:trHeight w:val="421"/>
        </w:trPr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>4, Chăm sóc bệnh nhân sau mổ</w:t>
            </w:r>
          </w:p>
        </w:tc>
        <w:tc>
          <w:tcPr>
            <w:tcW w:w="1276" w:type="dxa"/>
            <w:vAlign w:val="center"/>
          </w:tcPr>
          <w:p w:rsidR="00DF2036" w:rsidRPr="00CF67C6" w:rsidRDefault="00DF2036" w:rsidP="00DF2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Ths Thu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>5, nghiên cứu ca bệnh biến chứng hô hấp sau mổ</w:t>
            </w:r>
          </w:p>
        </w:tc>
        <w:tc>
          <w:tcPr>
            <w:tcW w:w="1276" w:type="dxa"/>
            <w:vAlign w:val="center"/>
          </w:tcPr>
          <w:p w:rsidR="00DF2036" w:rsidRPr="00DB7AE9" w:rsidRDefault="00DF2036" w:rsidP="00DF2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Ths Dũng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pStyle w:val="Heading4"/>
              <w:spacing w:before="0" w:beforeAutospacing="0" w:after="0" w:afterAutospacing="0"/>
              <w:jc w:val="both"/>
              <w:rPr>
                <w:b w:val="0"/>
              </w:rPr>
            </w:pPr>
            <w:r w:rsidRPr="00DF2036">
              <w:rPr>
                <w:b w:val="0"/>
              </w:rPr>
              <w:t>6, nghiên cứu ca bệnh biến chứng  tuần hoàn sau mổ</w:t>
            </w:r>
          </w:p>
        </w:tc>
        <w:tc>
          <w:tcPr>
            <w:tcW w:w="1276" w:type="dxa"/>
            <w:vAlign w:val="center"/>
          </w:tcPr>
          <w:p w:rsidR="00DF2036" w:rsidRPr="00DB7AE9" w:rsidRDefault="00DF2036" w:rsidP="00DF2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rPr>
                <w:rFonts w:ascii="Times New Roman" w:hAnsi="Times New Roman"/>
                <w:sz w:val="24"/>
                <w:szCs w:val="24"/>
              </w:rPr>
            </w:pPr>
            <w:r w:rsidRPr="00DF2036">
              <w:rPr>
                <w:rFonts w:ascii="Times New Roman" w:hAnsi="Times New Roman"/>
                <w:sz w:val="24"/>
                <w:szCs w:val="24"/>
              </w:rPr>
              <w:t>7, Sử dụng về kháng sinh</w:t>
            </w:r>
          </w:p>
        </w:tc>
        <w:tc>
          <w:tcPr>
            <w:tcW w:w="1276" w:type="dxa"/>
            <w:vAlign w:val="center"/>
          </w:tcPr>
          <w:p w:rsidR="00DF2036" w:rsidRPr="00CF67C6" w:rsidRDefault="00DF2036" w:rsidP="00DF203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Long B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spacing w:after="24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DF2036">
              <w:rPr>
                <w:rFonts w:ascii="Times New Roman" w:hAnsi="Times New Roman"/>
                <w:sz w:val="24"/>
                <w:szCs w:val="24"/>
              </w:rPr>
              <w:t>8, Chế độ ăn trị liệu</w:t>
            </w:r>
          </w:p>
        </w:tc>
        <w:tc>
          <w:tcPr>
            <w:tcW w:w="1276" w:type="dxa"/>
          </w:tcPr>
          <w:p w:rsidR="00DF2036" w:rsidRPr="00CF67C6" w:rsidRDefault="00DF2036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F2036">
              <w:rPr>
                <w:rFonts w:ascii="Times New Roman" w:hAnsi="Times New Roman"/>
                <w:bCs/>
                <w:sz w:val="24"/>
                <w:szCs w:val="24"/>
              </w:rPr>
              <w:t>9, Những thay đổi chuyển hóa sau mổ</w:t>
            </w:r>
          </w:p>
        </w:tc>
        <w:tc>
          <w:tcPr>
            <w:tcW w:w="1276" w:type="dxa"/>
          </w:tcPr>
          <w:p w:rsidR="00DF2036" w:rsidRPr="00CF67C6" w:rsidRDefault="00DF2036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fr-FR"/>
              </w:rPr>
              <w:t>9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Ths Hiệu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A953F1" w:rsidRPr="004C127F" w:rsidTr="00DF2036">
        <w:tc>
          <w:tcPr>
            <w:tcW w:w="851" w:type="dxa"/>
          </w:tcPr>
          <w:p w:rsidR="00A953F1" w:rsidRPr="004C127F" w:rsidRDefault="00A953F1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A953F1" w:rsidRPr="00A953F1" w:rsidRDefault="00A953F1" w:rsidP="00A953F1">
            <w:pPr>
              <w:pStyle w:val="NormalWeb"/>
              <w:spacing w:before="0" w:beforeAutospacing="0" w:after="0" w:afterAutospacing="0"/>
            </w:pPr>
            <w:r>
              <w:rPr>
                <w:b/>
                <w:bCs/>
              </w:rPr>
              <w:t>1</w:t>
            </w:r>
            <w:r w:rsidRPr="00A953F1">
              <w:rPr>
                <w:bCs/>
              </w:rPr>
              <w:t>0,  Hội chứng tăng thân nhiệt ác tính</w:t>
            </w:r>
          </w:p>
        </w:tc>
        <w:tc>
          <w:tcPr>
            <w:tcW w:w="1276" w:type="dxa"/>
          </w:tcPr>
          <w:p w:rsidR="00A953F1" w:rsidRPr="00A953F1" w:rsidRDefault="00A953F1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A953F1" w:rsidRPr="004C127F" w:rsidRDefault="00A953F1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A953F1" w:rsidRPr="004C127F" w:rsidRDefault="00A953F1" w:rsidP="00DF2036">
            <w:pPr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F2036" w:rsidRPr="004C127F" w:rsidTr="00DF2036">
        <w:trPr>
          <w:trHeight w:val="608"/>
        </w:trPr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spacing w:before="120"/>
              <w:rPr>
                <w:rFonts w:ascii="Times New Roman" w:hAnsi="Times New Roman"/>
              </w:rPr>
            </w:pPr>
            <w:r w:rsidRPr="00DF2036">
              <w:rPr>
                <w:rFonts w:ascii="Times New Roman" w:hAnsi="Times New Roman"/>
                <w:bCs/>
              </w:rPr>
              <w:t>11, nghiên cứu ca bệnh nhược cơ</w:t>
            </w:r>
          </w:p>
        </w:tc>
        <w:tc>
          <w:tcPr>
            <w:tcW w:w="1276" w:type="dxa"/>
          </w:tcPr>
          <w:p w:rsidR="00DF2036" w:rsidRPr="001D70F8" w:rsidRDefault="00A953F1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Long A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rPr>
          <w:trHeight w:val="883"/>
        </w:trPr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DF2036" w:rsidRPr="00DF2036" w:rsidRDefault="00DF2036" w:rsidP="00DF2036">
            <w:pPr>
              <w:spacing w:before="120"/>
            </w:pPr>
            <w:r w:rsidRPr="00DF2036">
              <w:rPr>
                <w:rFonts w:ascii="Times New Roman" w:hAnsi="Times New Roman"/>
                <w:bCs/>
              </w:rPr>
              <w:t>12, nghiên cứu ca bệnh rối loạn thăng bằng kiềm toan</w:t>
            </w:r>
            <w:r w:rsidRPr="00DF2036">
              <w:t xml:space="preserve"> </w:t>
            </w:r>
          </w:p>
        </w:tc>
        <w:tc>
          <w:tcPr>
            <w:tcW w:w="1276" w:type="dxa"/>
          </w:tcPr>
          <w:p w:rsidR="00DF2036" w:rsidRPr="00CF67C6" w:rsidRDefault="00A953F1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bCs/>
                <w:sz w:val="24"/>
                <w:szCs w:val="24"/>
              </w:rPr>
              <w:t>Bs Hùng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C127F">
              <w:rPr>
                <w:rFonts w:ascii="Times New Roman" w:hAnsi="Times New Roman"/>
                <w:color w:val="000000"/>
                <w:sz w:val="24"/>
                <w:szCs w:val="24"/>
              </w:rPr>
              <w:t>Thảo luận</w:t>
            </w:r>
          </w:p>
        </w:tc>
      </w:tr>
      <w:tr w:rsidR="00DF2036" w:rsidRPr="004C127F" w:rsidTr="00DF2036">
        <w:trPr>
          <w:trHeight w:val="505"/>
        </w:trPr>
        <w:tc>
          <w:tcPr>
            <w:tcW w:w="851" w:type="dxa"/>
          </w:tcPr>
          <w:p w:rsidR="00DF2036" w:rsidRPr="004C127F" w:rsidRDefault="00DF2036" w:rsidP="00DF2036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DF2036" w:rsidRPr="001D70F8" w:rsidRDefault="00DF2036" w:rsidP="00DF2036">
            <w:pPr>
              <w:spacing w:before="120"/>
              <w:jc w:val="center"/>
              <w:rPr>
                <w:rFonts w:ascii="Times New Roman" w:hAnsi="Times New Roman"/>
                <w:bCs/>
              </w:rPr>
            </w:pPr>
            <w:r w:rsidRPr="001D70F8">
              <w:rPr>
                <w:rFonts w:ascii="Times New Roman" w:hAnsi="Times New Roman"/>
                <w:bCs/>
              </w:rPr>
              <w:t>Tổng số</w:t>
            </w:r>
          </w:p>
        </w:tc>
        <w:tc>
          <w:tcPr>
            <w:tcW w:w="1276" w:type="dxa"/>
          </w:tcPr>
          <w:p w:rsidR="00DF2036" w:rsidRPr="00CF67C6" w:rsidRDefault="00DF2036" w:rsidP="00DF2036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105</w:t>
            </w: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:rsidR="00DF2036" w:rsidRPr="004C127F" w:rsidRDefault="00DF2036" w:rsidP="00DF2036">
            <w:pPr>
              <w:spacing w:after="0" w:line="36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771C1A" w:rsidRPr="004C127F" w:rsidRDefault="00771C1A" w:rsidP="00771C1A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  <w:r w:rsidRPr="004C127F">
        <w:rPr>
          <w:rFonts w:ascii="Times New Roman" w:hAnsi="Times New Roman"/>
          <w:bCs/>
          <w:sz w:val="24"/>
          <w:szCs w:val="24"/>
        </w:rPr>
        <w:t>TRƯỞNG BỘ MÔN     CHỦ TỊCH HỘI ĐỒNG KHOA HỌC GIÁO DỤC</w:t>
      </w:r>
    </w:p>
    <w:p w:rsidR="00771C1A" w:rsidRPr="004C127F" w:rsidRDefault="00771C1A" w:rsidP="00771C1A">
      <w:pPr>
        <w:spacing w:after="0"/>
        <w:ind w:firstLine="540"/>
        <w:rPr>
          <w:rFonts w:ascii="Times New Roman" w:hAnsi="Times New Roman"/>
          <w:bCs/>
          <w:sz w:val="24"/>
          <w:szCs w:val="24"/>
        </w:rPr>
      </w:pPr>
    </w:p>
    <w:p w:rsidR="00771C1A" w:rsidRPr="004C127F" w:rsidRDefault="00771C1A" w:rsidP="00771C1A">
      <w:pPr>
        <w:rPr>
          <w:rFonts w:ascii="Times New Roman" w:hAnsi="Times New Roman"/>
          <w:sz w:val="24"/>
          <w:szCs w:val="24"/>
        </w:rPr>
      </w:pPr>
    </w:p>
    <w:p w:rsidR="00771C1A" w:rsidRPr="004C127F" w:rsidRDefault="00771C1A" w:rsidP="00771C1A">
      <w:pPr>
        <w:rPr>
          <w:rFonts w:ascii="Times New Roman" w:hAnsi="Times New Roman"/>
          <w:sz w:val="24"/>
          <w:szCs w:val="24"/>
        </w:rPr>
      </w:pPr>
    </w:p>
    <w:p w:rsidR="00771C1A" w:rsidRPr="004C127F" w:rsidRDefault="00771C1A">
      <w:pPr>
        <w:rPr>
          <w:rFonts w:ascii="Times New Roman" w:hAnsi="Times New Roman"/>
        </w:rPr>
      </w:pPr>
    </w:p>
    <w:sectPr w:rsidR="00771C1A" w:rsidRPr="004C127F" w:rsidSect="00B66F65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20E2BD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0929A2"/>
    <w:multiLevelType w:val="hybridMultilevel"/>
    <w:tmpl w:val="CF64C84A"/>
    <w:lvl w:ilvl="0" w:tplc="AD38D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B23ABE"/>
    <w:multiLevelType w:val="hybridMultilevel"/>
    <w:tmpl w:val="09D81510"/>
    <w:lvl w:ilvl="0" w:tplc="8780B45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88CA2C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BC4A9D"/>
    <w:multiLevelType w:val="hybridMultilevel"/>
    <w:tmpl w:val="88186D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114C1A"/>
    <w:multiLevelType w:val="hybridMultilevel"/>
    <w:tmpl w:val="DDA2486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>
    <w:nsid w:val="101B0FCB"/>
    <w:multiLevelType w:val="hybridMultilevel"/>
    <w:tmpl w:val="9C10BA6E"/>
    <w:lvl w:ilvl="0" w:tplc="2BA6C6D6">
      <w:start w:val="1"/>
      <w:numFmt w:val="upperLetter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6">
    <w:nsid w:val="20CF5EE3"/>
    <w:multiLevelType w:val="hybridMultilevel"/>
    <w:tmpl w:val="48F2BE94"/>
    <w:lvl w:ilvl="0" w:tplc="D106902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FB7CC9"/>
    <w:multiLevelType w:val="hybridMultilevel"/>
    <w:tmpl w:val="1890C0FE"/>
    <w:lvl w:ilvl="0" w:tplc="AD38DEF2">
      <w:start w:val="1"/>
      <w:numFmt w:val="bullet"/>
      <w:lvlText w:val="-"/>
      <w:lvlJc w:val="left"/>
      <w:pPr>
        <w:ind w:left="380" w:hanging="360"/>
      </w:pPr>
      <w:rPr>
        <w:rFonts w:ascii="Times New Roman" w:eastAsia="Times New Roman" w:hAnsi="Times New Roman" w:cs="Times New Roman"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100" w:hanging="360"/>
      </w:pPr>
    </w:lvl>
    <w:lvl w:ilvl="2" w:tplc="042A001B" w:tentative="1">
      <w:start w:val="1"/>
      <w:numFmt w:val="lowerRoman"/>
      <w:lvlText w:val="%3."/>
      <w:lvlJc w:val="right"/>
      <w:pPr>
        <w:ind w:left="1820" w:hanging="180"/>
      </w:pPr>
    </w:lvl>
    <w:lvl w:ilvl="3" w:tplc="042A000F" w:tentative="1">
      <w:start w:val="1"/>
      <w:numFmt w:val="decimal"/>
      <w:lvlText w:val="%4."/>
      <w:lvlJc w:val="left"/>
      <w:pPr>
        <w:ind w:left="2540" w:hanging="360"/>
      </w:pPr>
    </w:lvl>
    <w:lvl w:ilvl="4" w:tplc="042A0019" w:tentative="1">
      <w:start w:val="1"/>
      <w:numFmt w:val="lowerLetter"/>
      <w:lvlText w:val="%5."/>
      <w:lvlJc w:val="left"/>
      <w:pPr>
        <w:ind w:left="3260" w:hanging="360"/>
      </w:pPr>
    </w:lvl>
    <w:lvl w:ilvl="5" w:tplc="042A001B" w:tentative="1">
      <w:start w:val="1"/>
      <w:numFmt w:val="lowerRoman"/>
      <w:lvlText w:val="%6."/>
      <w:lvlJc w:val="right"/>
      <w:pPr>
        <w:ind w:left="3980" w:hanging="180"/>
      </w:pPr>
    </w:lvl>
    <w:lvl w:ilvl="6" w:tplc="042A000F" w:tentative="1">
      <w:start w:val="1"/>
      <w:numFmt w:val="decimal"/>
      <w:lvlText w:val="%7."/>
      <w:lvlJc w:val="left"/>
      <w:pPr>
        <w:ind w:left="4700" w:hanging="360"/>
      </w:pPr>
    </w:lvl>
    <w:lvl w:ilvl="7" w:tplc="042A0019" w:tentative="1">
      <w:start w:val="1"/>
      <w:numFmt w:val="lowerLetter"/>
      <w:lvlText w:val="%8."/>
      <w:lvlJc w:val="left"/>
      <w:pPr>
        <w:ind w:left="5420" w:hanging="360"/>
      </w:pPr>
    </w:lvl>
    <w:lvl w:ilvl="8" w:tplc="042A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8">
    <w:nsid w:val="23EA0535"/>
    <w:multiLevelType w:val="hybridMultilevel"/>
    <w:tmpl w:val="8E1423B2"/>
    <w:lvl w:ilvl="0" w:tplc="FEAE1C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28CA1337"/>
    <w:multiLevelType w:val="hybridMultilevel"/>
    <w:tmpl w:val="D50CAE48"/>
    <w:lvl w:ilvl="0" w:tplc="AD38D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D41D5"/>
    <w:multiLevelType w:val="hybridMultilevel"/>
    <w:tmpl w:val="52F29D52"/>
    <w:lvl w:ilvl="0" w:tplc="4588DDAA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100" w:hanging="360"/>
      </w:pPr>
    </w:lvl>
    <w:lvl w:ilvl="2" w:tplc="042A001B" w:tentative="1">
      <w:start w:val="1"/>
      <w:numFmt w:val="lowerRoman"/>
      <w:lvlText w:val="%3."/>
      <w:lvlJc w:val="right"/>
      <w:pPr>
        <w:ind w:left="1820" w:hanging="180"/>
      </w:pPr>
    </w:lvl>
    <w:lvl w:ilvl="3" w:tplc="042A000F" w:tentative="1">
      <w:start w:val="1"/>
      <w:numFmt w:val="decimal"/>
      <w:lvlText w:val="%4."/>
      <w:lvlJc w:val="left"/>
      <w:pPr>
        <w:ind w:left="2540" w:hanging="360"/>
      </w:pPr>
    </w:lvl>
    <w:lvl w:ilvl="4" w:tplc="042A0019" w:tentative="1">
      <w:start w:val="1"/>
      <w:numFmt w:val="lowerLetter"/>
      <w:lvlText w:val="%5."/>
      <w:lvlJc w:val="left"/>
      <w:pPr>
        <w:ind w:left="3260" w:hanging="360"/>
      </w:pPr>
    </w:lvl>
    <w:lvl w:ilvl="5" w:tplc="042A001B" w:tentative="1">
      <w:start w:val="1"/>
      <w:numFmt w:val="lowerRoman"/>
      <w:lvlText w:val="%6."/>
      <w:lvlJc w:val="right"/>
      <w:pPr>
        <w:ind w:left="3980" w:hanging="180"/>
      </w:pPr>
    </w:lvl>
    <w:lvl w:ilvl="6" w:tplc="042A000F" w:tentative="1">
      <w:start w:val="1"/>
      <w:numFmt w:val="decimal"/>
      <w:lvlText w:val="%7."/>
      <w:lvlJc w:val="left"/>
      <w:pPr>
        <w:ind w:left="4700" w:hanging="360"/>
      </w:pPr>
    </w:lvl>
    <w:lvl w:ilvl="7" w:tplc="042A0019" w:tentative="1">
      <w:start w:val="1"/>
      <w:numFmt w:val="lowerLetter"/>
      <w:lvlText w:val="%8."/>
      <w:lvlJc w:val="left"/>
      <w:pPr>
        <w:ind w:left="5420" w:hanging="360"/>
      </w:pPr>
    </w:lvl>
    <w:lvl w:ilvl="8" w:tplc="042A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">
    <w:nsid w:val="42CB2275"/>
    <w:multiLevelType w:val="hybridMultilevel"/>
    <w:tmpl w:val="82F46816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F2095D"/>
    <w:multiLevelType w:val="hybridMultilevel"/>
    <w:tmpl w:val="CE729C88"/>
    <w:lvl w:ilvl="0" w:tplc="042A000F">
      <w:start w:val="1"/>
      <w:numFmt w:val="decimal"/>
      <w:lvlText w:val="%1."/>
      <w:lvlJc w:val="left"/>
      <w:pPr>
        <w:ind w:left="600" w:hanging="360"/>
      </w:pPr>
    </w:lvl>
    <w:lvl w:ilvl="1" w:tplc="042A0019" w:tentative="1">
      <w:start w:val="1"/>
      <w:numFmt w:val="lowerLetter"/>
      <w:lvlText w:val="%2."/>
      <w:lvlJc w:val="left"/>
      <w:pPr>
        <w:ind w:left="1320" w:hanging="360"/>
      </w:pPr>
    </w:lvl>
    <w:lvl w:ilvl="2" w:tplc="042A001B" w:tentative="1">
      <w:start w:val="1"/>
      <w:numFmt w:val="lowerRoman"/>
      <w:lvlText w:val="%3."/>
      <w:lvlJc w:val="right"/>
      <w:pPr>
        <w:ind w:left="2040" w:hanging="180"/>
      </w:pPr>
    </w:lvl>
    <w:lvl w:ilvl="3" w:tplc="042A000F" w:tentative="1">
      <w:start w:val="1"/>
      <w:numFmt w:val="decimal"/>
      <w:lvlText w:val="%4."/>
      <w:lvlJc w:val="left"/>
      <w:pPr>
        <w:ind w:left="2760" w:hanging="360"/>
      </w:pPr>
    </w:lvl>
    <w:lvl w:ilvl="4" w:tplc="042A0019" w:tentative="1">
      <w:start w:val="1"/>
      <w:numFmt w:val="lowerLetter"/>
      <w:lvlText w:val="%5."/>
      <w:lvlJc w:val="left"/>
      <w:pPr>
        <w:ind w:left="3480" w:hanging="360"/>
      </w:pPr>
    </w:lvl>
    <w:lvl w:ilvl="5" w:tplc="042A001B" w:tentative="1">
      <w:start w:val="1"/>
      <w:numFmt w:val="lowerRoman"/>
      <w:lvlText w:val="%6."/>
      <w:lvlJc w:val="right"/>
      <w:pPr>
        <w:ind w:left="4200" w:hanging="180"/>
      </w:pPr>
    </w:lvl>
    <w:lvl w:ilvl="6" w:tplc="042A000F" w:tentative="1">
      <w:start w:val="1"/>
      <w:numFmt w:val="decimal"/>
      <w:lvlText w:val="%7."/>
      <w:lvlJc w:val="left"/>
      <w:pPr>
        <w:ind w:left="4920" w:hanging="360"/>
      </w:pPr>
    </w:lvl>
    <w:lvl w:ilvl="7" w:tplc="042A0019" w:tentative="1">
      <w:start w:val="1"/>
      <w:numFmt w:val="lowerLetter"/>
      <w:lvlText w:val="%8."/>
      <w:lvlJc w:val="left"/>
      <w:pPr>
        <w:ind w:left="5640" w:hanging="360"/>
      </w:pPr>
    </w:lvl>
    <w:lvl w:ilvl="8" w:tplc="042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>
    <w:nsid w:val="4AB018D8"/>
    <w:multiLevelType w:val="hybridMultilevel"/>
    <w:tmpl w:val="77C077B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B411F3"/>
    <w:multiLevelType w:val="hybridMultilevel"/>
    <w:tmpl w:val="7DE08CB6"/>
    <w:lvl w:ilvl="0" w:tplc="FD8EF79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80936"/>
    <w:multiLevelType w:val="hybridMultilevel"/>
    <w:tmpl w:val="8BA270FE"/>
    <w:lvl w:ilvl="0" w:tplc="E0723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40ED2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88A0BF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2B46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05AFEE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52C92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18873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7234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1EA5B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FC23E8"/>
    <w:multiLevelType w:val="hybridMultilevel"/>
    <w:tmpl w:val="8B0015CC"/>
    <w:lvl w:ilvl="0" w:tplc="0AA0E840">
      <w:start w:val="1"/>
      <w:numFmt w:val="decimal"/>
      <w:lvlText w:val="%1."/>
      <w:lvlJc w:val="left"/>
      <w:pPr>
        <w:ind w:left="38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100" w:hanging="360"/>
      </w:pPr>
    </w:lvl>
    <w:lvl w:ilvl="2" w:tplc="042A001B" w:tentative="1">
      <w:start w:val="1"/>
      <w:numFmt w:val="lowerRoman"/>
      <w:lvlText w:val="%3."/>
      <w:lvlJc w:val="right"/>
      <w:pPr>
        <w:ind w:left="1820" w:hanging="180"/>
      </w:pPr>
    </w:lvl>
    <w:lvl w:ilvl="3" w:tplc="042A000F" w:tentative="1">
      <w:start w:val="1"/>
      <w:numFmt w:val="decimal"/>
      <w:lvlText w:val="%4."/>
      <w:lvlJc w:val="left"/>
      <w:pPr>
        <w:ind w:left="2540" w:hanging="360"/>
      </w:pPr>
    </w:lvl>
    <w:lvl w:ilvl="4" w:tplc="042A0019" w:tentative="1">
      <w:start w:val="1"/>
      <w:numFmt w:val="lowerLetter"/>
      <w:lvlText w:val="%5."/>
      <w:lvlJc w:val="left"/>
      <w:pPr>
        <w:ind w:left="3260" w:hanging="360"/>
      </w:pPr>
    </w:lvl>
    <w:lvl w:ilvl="5" w:tplc="042A001B" w:tentative="1">
      <w:start w:val="1"/>
      <w:numFmt w:val="lowerRoman"/>
      <w:lvlText w:val="%6."/>
      <w:lvlJc w:val="right"/>
      <w:pPr>
        <w:ind w:left="3980" w:hanging="180"/>
      </w:pPr>
    </w:lvl>
    <w:lvl w:ilvl="6" w:tplc="042A000F" w:tentative="1">
      <w:start w:val="1"/>
      <w:numFmt w:val="decimal"/>
      <w:lvlText w:val="%7."/>
      <w:lvlJc w:val="left"/>
      <w:pPr>
        <w:ind w:left="4700" w:hanging="360"/>
      </w:pPr>
    </w:lvl>
    <w:lvl w:ilvl="7" w:tplc="042A0019" w:tentative="1">
      <w:start w:val="1"/>
      <w:numFmt w:val="lowerLetter"/>
      <w:lvlText w:val="%8."/>
      <w:lvlJc w:val="left"/>
      <w:pPr>
        <w:ind w:left="5420" w:hanging="360"/>
      </w:pPr>
    </w:lvl>
    <w:lvl w:ilvl="8" w:tplc="042A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7">
    <w:nsid w:val="554F7AAC"/>
    <w:multiLevelType w:val="hybridMultilevel"/>
    <w:tmpl w:val="F696727C"/>
    <w:lvl w:ilvl="0" w:tplc="AD38DEF2">
      <w:start w:val="1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A0019" w:tentative="1">
      <w:start w:val="1"/>
      <w:numFmt w:val="lowerLetter"/>
      <w:lvlText w:val="%2."/>
      <w:lvlJc w:val="left"/>
      <w:pPr>
        <w:ind w:left="1320" w:hanging="360"/>
      </w:pPr>
    </w:lvl>
    <w:lvl w:ilvl="2" w:tplc="042A001B" w:tentative="1">
      <w:start w:val="1"/>
      <w:numFmt w:val="lowerRoman"/>
      <w:lvlText w:val="%3."/>
      <w:lvlJc w:val="right"/>
      <w:pPr>
        <w:ind w:left="2040" w:hanging="180"/>
      </w:pPr>
    </w:lvl>
    <w:lvl w:ilvl="3" w:tplc="042A000F" w:tentative="1">
      <w:start w:val="1"/>
      <w:numFmt w:val="decimal"/>
      <w:lvlText w:val="%4."/>
      <w:lvlJc w:val="left"/>
      <w:pPr>
        <w:ind w:left="2760" w:hanging="360"/>
      </w:pPr>
    </w:lvl>
    <w:lvl w:ilvl="4" w:tplc="042A0019" w:tentative="1">
      <w:start w:val="1"/>
      <w:numFmt w:val="lowerLetter"/>
      <w:lvlText w:val="%5."/>
      <w:lvlJc w:val="left"/>
      <w:pPr>
        <w:ind w:left="3480" w:hanging="360"/>
      </w:pPr>
    </w:lvl>
    <w:lvl w:ilvl="5" w:tplc="042A001B" w:tentative="1">
      <w:start w:val="1"/>
      <w:numFmt w:val="lowerRoman"/>
      <w:lvlText w:val="%6."/>
      <w:lvlJc w:val="right"/>
      <w:pPr>
        <w:ind w:left="4200" w:hanging="180"/>
      </w:pPr>
    </w:lvl>
    <w:lvl w:ilvl="6" w:tplc="042A000F" w:tentative="1">
      <w:start w:val="1"/>
      <w:numFmt w:val="decimal"/>
      <w:lvlText w:val="%7."/>
      <w:lvlJc w:val="left"/>
      <w:pPr>
        <w:ind w:left="4920" w:hanging="360"/>
      </w:pPr>
    </w:lvl>
    <w:lvl w:ilvl="7" w:tplc="042A0019" w:tentative="1">
      <w:start w:val="1"/>
      <w:numFmt w:val="lowerLetter"/>
      <w:lvlText w:val="%8."/>
      <w:lvlJc w:val="left"/>
      <w:pPr>
        <w:ind w:left="5640" w:hanging="360"/>
      </w:pPr>
    </w:lvl>
    <w:lvl w:ilvl="8" w:tplc="042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8">
    <w:nsid w:val="60765691"/>
    <w:multiLevelType w:val="hybridMultilevel"/>
    <w:tmpl w:val="38D227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1135310"/>
    <w:multiLevelType w:val="hybridMultilevel"/>
    <w:tmpl w:val="25EAD77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A8159A"/>
    <w:multiLevelType w:val="hybridMultilevel"/>
    <w:tmpl w:val="AC46A460"/>
    <w:lvl w:ilvl="0" w:tplc="D2861D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54544FB"/>
    <w:multiLevelType w:val="hybridMultilevel"/>
    <w:tmpl w:val="8988A92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77086E"/>
    <w:multiLevelType w:val="hybridMultilevel"/>
    <w:tmpl w:val="46CA393A"/>
    <w:lvl w:ilvl="0" w:tplc="AD38DEF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7742C1"/>
    <w:multiLevelType w:val="hybridMultilevel"/>
    <w:tmpl w:val="651A164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6"/>
  </w:num>
  <w:num w:numId="3">
    <w:abstractNumId w:val="0"/>
  </w:num>
  <w:num w:numId="4">
    <w:abstractNumId w:val="8"/>
  </w:num>
  <w:num w:numId="5">
    <w:abstractNumId w:val="5"/>
  </w:num>
  <w:num w:numId="6">
    <w:abstractNumId w:val="4"/>
  </w:num>
  <w:num w:numId="7">
    <w:abstractNumId w:val="2"/>
  </w:num>
  <w:num w:numId="8">
    <w:abstractNumId w:val="23"/>
  </w:num>
  <w:num w:numId="9">
    <w:abstractNumId w:val="3"/>
  </w:num>
  <w:num w:numId="10">
    <w:abstractNumId w:val="15"/>
  </w:num>
  <w:num w:numId="11">
    <w:abstractNumId w:val="13"/>
  </w:num>
  <w:num w:numId="12">
    <w:abstractNumId w:val="18"/>
  </w:num>
  <w:num w:numId="13">
    <w:abstractNumId w:val="19"/>
  </w:num>
  <w:num w:numId="14">
    <w:abstractNumId w:val="21"/>
  </w:num>
  <w:num w:numId="15">
    <w:abstractNumId w:val="16"/>
  </w:num>
  <w:num w:numId="16">
    <w:abstractNumId w:val="10"/>
  </w:num>
  <w:num w:numId="17">
    <w:abstractNumId w:val="1"/>
  </w:num>
  <w:num w:numId="18">
    <w:abstractNumId w:val="11"/>
  </w:num>
  <w:num w:numId="19">
    <w:abstractNumId w:val="12"/>
  </w:num>
  <w:num w:numId="20">
    <w:abstractNumId w:val="14"/>
  </w:num>
  <w:num w:numId="21">
    <w:abstractNumId w:val="22"/>
  </w:num>
  <w:num w:numId="22">
    <w:abstractNumId w:val="17"/>
  </w:num>
  <w:num w:numId="23">
    <w:abstractNumId w:val="9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C1A"/>
    <w:rsid w:val="001D70F8"/>
    <w:rsid w:val="002D3C2F"/>
    <w:rsid w:val="004C127F"/>
    <w:rsid w:val="00771C1A"/>
    <w:rsid w:val="007B4AC0"/>
    <w:rsid w:val="00853BC2"/>
    <w:rsid w:val="008F3B56"/>
    <w:rsid w:val="009A21CC"/>
    <w:rsid w:val="00A953F1"/>
    <w:rsid w:val="00B66F65"/>
    <w:rsid w:val="00CF67C6"/>
    <w:rsid w:val="00DB7AE9"/>
    <w:rsid w:val="00DF2036"/>
    <w:rsid w:val="00F73A13"/>
    <w:rsid w:val="00FF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C1A"/>
    <w:rPr>
      <w:rFonts w:ascii="Calibri" w:eastAsia="Times New Roman" w:hAnsi="Calibri" w:cs="Times New Roman"/>
      <w:lang w:val="en-US"/>
    </w:rPr>
  </w:style>
  <w:style w:type="paragraph" w:styleId="Heading4">
    <w:name w:val="heading 4"/>
    <w:basedOn w:val="Normal"/>
    <w:link w:val="Heading4Char"/>
    <w:qFormat/>
    <w:rsid w:val="00FF32FD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71C1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F32F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Hyperlink">
    <w:name w:val="Hyperlink"/>
    <w:rsid w:val="00FF32F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F32FD"/>
  </w:style>
  <w:style w:type="paragraph" w:styleId="NormalWeb">
    <w:name w:val="Normal (Web)"/>
    <w:basedOn w:val="Normal"/>
    <w:rsid w:val="00FF32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link w:val="ListBulletChar"/>
    <w:rsid w:val="004C127F"/>
    <w:pPr>
      <w:numPr>
        <w:numId w:val="3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ListBulletChar">
    <w:name w:val="List Bullet Char"/>
    <w:link w:val="ListBullet"/>
    <w:rsid w:val="004C127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C1A"/>
    <w:rPr>
      <w:rFonts w:ascii="Calibri" w:eastAsia="Times New Roman" w:hAnsi="Calibri" w:cs="Times New Roman"/>
      <w:lang w:val="en-US"/>
    </w:rPr>
  </w:style>
  <w:style w:type="paragraph" w:styleId="Heading4">
    <w:name w:val="heading 4"/>
    <w:basedOn w:val="Normal"/>
    <w:link w:val="Heading4Char"/>
    <w:qFormat/>
    <w:rsid w:val="00FF32FD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771C1A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FF32F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Hyperlink">
    <w:name w:val="Hyperlink"/>
    <w:rsid w:val="00FF32FD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FF32FD"/>
  </w:style>
  <w:style w:type="paragraph" w:styleId="NormalWeb">
    <w:name w:val="Normal (Web)"/>
    <w:basedOn w:val="Normal"/>
    <w:rsid w:val="00FF32F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Bullet">
    <w:name w:val="List Bullet"/>
    <w:basedOn w:val="Normal"/>
    <w:link w:val="ListBulletChar"/>
    <w:rsid w:val="004C127F"/>
    <w:pPr>
      <w:numPr>
        <w:numId w:val="3"/>
      </w:num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ListBulletChar">
    <w:name w:val="List Bullet Char"/>
    <w:link w:val="ListBullet"/>
    <w:rsid w:val="004C127F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1286</Words>
  <Characters>7332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Admin</cp:lastModifiedBy>
  <cp:revision>2</cp:revision>
  <dcterms:created xsi:type="dcterms:W3CDTF">2017-05-19T13:38:00Z</dcterms:created>
  <dcterms:modified xsi:type="dcterms:W3CDTF">2017-05-19T13:38:00Z</dcterms:modified>
</cp:coreProperties>
</file>